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FF" w:rsidRPr="009D258D" w:rsidRDefault="009D258D" w:rsidP="00285B0C">
      <w:pPr>
        <w:ind w:right="-450"/>
        <w:jc w:val="center"/>
        <w:rPr>
          <w:rFonts w:ascii="Candara" w:hAnsi="Candara"/>
          <w:b/>
          <w:sz w:val="28"/>
          <w:szCs w:val="20"/>
          <w:lang w:val="en-US"/>
        </w:rPr>
      </w:pPr>
      <w:proofErr w:type="spellStart"/>
      <w:r w:rsidRPr="009D258D">
        <w:rPr>
          <w:rFonts w:ascii="Candara" w:hAnsi="Candara"/>
          <w:b/>
          <w:sz w:val="28"/>
          <w:szCs w:val="20"/>
          <w:lang w:val="en-US"/>
        </w:rPr>
        <w:t>DeutschFest</w:t>
      </w:r>
      <w:proofErr w:type="spellEnd"/>
      <w:r w:rsidRPr="009D258D">
        <w:rPr>
          <w:rFonts w:ascii="Candara" w:hAnsi="Candara"/>
          <w:b/>
          <w:sz w:val="28"/>
          <w:szCs w:val="20"/>
          <w:lang w:val="en-US"/>
        </w:rPr>
        <w:t xml:space="preserve"> 2010 -- </w:t>
      </w:r>
      <w:r w:rsidR="00622FF8" w:rsidRPr="009D258D">
        <w:rPr>
          <w:rFonts w:ascii="Candara" w:hAnsi="Candara"/>
          <w:b/>
          <w:sz w:val="28"/>
          <w:szCs w:val="20"/>
          <w:lang w:val="en-US"/>
        </w:rPr>
        <w:t>COMPETITION CATEGORIES AND JUDGING CRITERIA</w:t>
      </w:r>
    </w:p>
    <w:p w:rsidR="00622FF8" w:rsidRPr="009D258D" w:rsidRDefault="00622FF8" w:rsidP="00285B0C">
      <w:pPr>
        <w:ind w:right="-450"/>
        <w:rPr>
          <w:rFonts w:ascii="Candara" w:hAnsi="Candara"/>
          <w:szCs w:val="20"/>
          <w:lang w:val="en-US"/>
        </w:rPr>
      </w:pPr>
      <w:r w:rsidRPr="009D258D">
        <w:rPr>
          <w:rFonts w:ascii="Candara" w:hAnsi="Candara"/>
          <w:szCs w:val="20"/>
          <w:lang w:val="en-US"/>
        </w:rPr>
        <w:t>(Please note: the term “German” used below refers to any and all of the German-speaking countries.)</w:t>
      </w:r>
    </w:p>
    <w:p w:rsidR="00622FF8" w:rsidRPr="009D258D" w:rsidRDefault="00622FF8" w:rsidP="00285B0C">
      <w:pPr>
        <w:pStyle w:val="ListParagraph"/>
        <w:numPr>
          <w:ilvl w:val="0"/>
          <w:numId w:val="2"/>
        </w:numPr>
        <w:ind w:left="0" w:right="-450"/>
        <w:rPr>
          <w:rFonts w:ascii="Candara" w:hAnsi="Candara"/>
          <w:szCs w:val="20"/>
          <w:lang w:val="en-US"/>
        </w:rPr>
      </w:pPr>
      <w:r w:rsidRPr="009D258D">
        <w:rPr>
          <w:rFonts w:ascii="Candara" w:hAnsi="Candara"/>
          <w:b/>
          <w:szCs w:val="20"/>
          <w:u w:val="single"/>
          <w:lang w:val="en-US"/>
        </w:rPr>
        <w:t>PERFORMANCE</w:t>
      </w:r>
      <w:r w:rsidRPr="009D258D">
        <w:rPr>
          <w:rFonts w:ascii="Candara" w:hAnsi="Candara"/>
          <w:szCs w:val="20"/>
          <w:lang w:val="en-US"/>
        </w:rPr>
        <w:t xml:space="preserve"> (In categories 1 through 5, materials are to be memorized)</w:t>
      </w:r>
    </w:p>
    <w:p w:rsidR="00285B0C" w:rsidRPr="009D258D" w:rsidRDefault="00285B0C" w:rsidP="00285B0C">
      <w:pPr>
        <w:pStyle w:val="ListParagraph"/>
        <w:ind w:left="0" w:right="-450"/>
        <w:rPr>
          <w:rFonts w:ascii="Candara" w:hAnsi="Candara"/>
          <w:szCs w:val="20"/>
          <w:lang w:val="en-US"/>
        </w:rPr>
      </w:pPr>
    </w:p>
    <w:p w:rsidR="00622FF8" w:rsidRPr="009D258D" w:rsidRDefault="00622FF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Commercials</w:t>
      </w:r>
      <w:r w:rsidRPr="009D258D">
        <w:rPr>
          <w:rFonts w:ascii="Candara" w:hAnsi="Candara"/>
          <w:b/>
          <w:szCs w:val="20"/>
          <w:lang w:val="en-US"/>
        </w:rPr>
        <w:t xml:space="preserve"> </w:t>
      </w:r>
    </w:p>
    <w:p w:rsidR="00010699" w:rsidRPr="009D258D" w:rsidRDefault="00622FF8" w:rsidP="009C74F8">
      <w:pPr>
        <w:pStyle w:val="ListParagraph"/>
        <w:ind w:left="0" w:right="-450"/>
        <w:rPr>
          <w:rFonts w:ascii="Candara" w:hAnsi="Candara"/>
          <w:b/>
          <w:szCs w:val="20"/>
          <w:lang w:val="en-US"/>
        </w:rPr>
      </w:pPr>
      <w:r w:rsidRPr="009D258D">
        <w:rPr>
          <w:rFonts w:ascii="Candara" w:hAnsi="Candara"/>
          <w:szCs w:val="20"/>
          <w:lang w:val="en-US"/>
        </w:rPr>
        <w:t xml:space="preserve">Presentation of any advertisement which markets things “made in Germany.” The slogans can be real or invented and the product may be displayed in the original or in picture or any other mock-up form. Presentation should reflect something characteristically German and/or have intercultural content. Marketing/ advertising props and techniques such as those used in the various media are permissible. </w:t>
      </w:r>
      <w:r w:rsidR="00727357" w:rsidRPr="009D258D">
        <w:rPr>
          <w:rFonts w:ascii="Candara" w:hAnsi="Candara"/>
          <w:szCs w:val="20"/>
          <w:lang w:val="en-US"/>
        </w:rPr>
        <w:t xml:space="preserve"> </w:t>
      </w:r>
      <w:proofErr w:type="gramStart"/>
      <w:r w:rsidR="00010699" w:rsidRPr="009D258D">
        <w:rPr>
          <w:rFonts w:ascii="Candara" w:hAnsi="Candara"/>
          <w:b/>
          <w:szCs w:val="20"/>
          <w:lang w:val="en-US"/>
        </w:rPr>
        <w:t>Individual presentation or groups of two or more students.</w:t>
      </w:r>
      <w:proofErr w:type="gramEnd"/>
      <w:r w:rsidR="00010699" w:rsidRPr="009D258D">
        <w:rPr>
          <w:rFonts w:ascii="Candara" w:hAnsi="Candara"/>
          <w:b/>
          <w:szCs w:val="20"/>
          <w:lang w:val="en-US"/>
        </w:rPr>
        <w:t xml:space="preserve">    Time limit: 2 minutes</w:t>
      </w:r>
    </w:p>
    <w:p w:rsidR="00010699" w:rsidRPr="009D258D" w:rsidRDefault="00010699" w:rsidP="009C74F8">
      <w:pPr>
        <w:pStyle w:val="ListParagraph"/>
        <w:ind w:left="0" w:right="-450"/>
        <w:rPr>
          <w:rFonts w:ascii="Candara" w:hAnsi="Candara"/>
          <w:b/>
          <w:sz w:val="8"/>
          <w:szCs w:val="20"/>
          <w:lang w:val="en-US"/>
        </w:rPr>
      </w:pPr>
    </w:p>
    <w:p w:rsidR="009C74F8" w:rsidRPr="009D258D" w:rsidRDefault="00010699" w:rsidP="009C74F8">
      <w:pPr>
        <w:pStyle w:val="ListParagraph"/>
        <w:ind w:left="0" w:right="-450"/>
        <w:rPr>
          <w:rFonts w:ascii="Candara" w:hAnsi="Candara"/>
          <w:b/>
          <w:szCs w:val="20"/>
          <w:lang w:val="en-US"/>
        </w:rPr>
      </w:pPr>
      <w:r w:rsidRPr="009D258D">
        <w:rPr>
          <w:rFonts w:ascii="Candara" w:hAnsi="Candara"/>
          <w:b/>
          <w:szCs w:val="20"/>
          <w:lang w:val="en-US"/>
        </w:rPr>
        <w:t>Judging criteria:</w:t>
      </w:r>
    </w:p>
    <w:p w:rsidR="009C74F8" w:rsidRPr="009D258D" w:rsidRDefault="009C74F8" w:rsidP="009C74F8">
      <w:pPr>
        <w:pStyle w:val="ListParagraph"/>
        <w:numPr>
          <w:ilvl w:val="0"/>
          <w:numId w:val="5"/>
        </w:numPr>
        <w:ind w:left="0" w:right="-450"/>
        <w:rPr>
          <w:rFonts w:ascii="Candara" w:hAnsi="Candara"/>
          <w:szCs w:val="20"/>
          <w:lang w:val="en-US"/>
        </w:rPr>
      </w:pPr>
      <w:r w:rsidRPr="009D258D">
        <w:rPr>
          <w:rFonts w:ascii="Candara" w:hAnsi="Candara"/>
          <w:szCs w:val="20"/>
          <w:lang w:val="en-US"/>
        </w:rPr>
        <w:t>Language proficiency (including pronunciation)</w:t>
      </w:r>
    </w:p>
    <w:p w:rsidR="009C74F8" w:rsidRPr="009D258D" w:rsidRDefault="009C74F8" w:rsidP="009C74F8">
      <w:pPr>
        <w:pStyle w:val="ListParagraph"/>
        <w:numPr>
          <w:ilvl w:val="0"/>
          <w:numId w:val="5"/>
        </w:numPr>
        <w:ind w:left="0" w:right="-450"/>
        <w:rPr>
          <w:rFonts w:ascii="Candara" w:hAnsi="Candara"/>
          <w:szCs w:val="20"/>
          <w:lang w:val="en-US"/>
        </w:rPr>
      </w:pPr>
      <w:r w:rsidRPr="009D258D">
        <w:rPr>
          <w:rFonts w:ascii="Candara" w:hAnsi="Candara"/>
          <w:szCs w:val="20"/>
          <w:lang w:val="en-US"/>
        </w:rPr>
        <w:t>Delivery</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t>d. Cultural content</w:t>
      </w:r>
    </w:p>
    <w:p w:rsidR="00285B0C" w:rsidRPr="009D258D" w:rsidRDefault="00010699" w:rsidP="009C74F8">
      <w:pPr>
        <w:pStyle w:val="ListParagraph"/>
        <w:numPr>
          <w:ilvl w:val="0"/>
          <w:numId w:val="5"/>
        </w:numPr>
        <w:ind w:left="0" w:right="-450"/>
        <w:rPr>
          <w:rFonts w:ascii="Candara" w:hAnsi="Candara"/>
          <w:szCs w:val="20"/>
          <w:lang w:val="en-US"/>
        </w:rPr>
      </w:pPr>
      <w:r w:rsidRPr="009D258D">
        <w:rPr>
          <w:rFonts w:ascii="Candara" w:hAnsi="Candara"/>
          <w:szCs w:val="20"/>
          <w:lang w:val="en-US"/>
        </w:rPr>
        <w:t>Originality</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r>
      <w:r w:rsidR="009C74F8" w:rsidRPr="009D258D">
        <w:rPr>
          <w:rFonts w:ascii="Candara" w:hAnsi="Candara"/>
          <w:szCs w:val="20"/>
          <w:lang w:val="en-US"/>
        </w:rPr>
        <w:t>e. Overall effect</w:t>
      </w:r>
    </w:p>
    <w:p w:rsidR="009C74F8" w:rsidRPr="009D258D" w:rsidRDefault="009C74F8" w:rsidP="009C74F8">
      <w:pPr>
        <w:pStyle w:val="ListParagraph"/>
        <w:ind w:left="0" w:right="-450"/>
        <w:rPr>
          <w:rFonts w:ascii="Candara" w:hAnsi="Candara"/>
          <w:szCs w:val="20"/>
          <w:lang w:val="en-US"/>
        </w:rPr>
      </w:pPr>
    </w:p>
    <w:p w:rsidR="00622FF8" w:rsidRPr="009D258D" w:rsidRDefault="00622FF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Grimm for the</w:t>
      </w:r>
      <w:r w:rsidR="00285B0C" w:rsidRPr="009D258D">
        <w:rPr>
          <w:rFonts w:ascii="Candara" w:hAnsi="Candara"/>
          <w:b/>
          <w:szCs w:val="20"/>
          <w:u w:val="single"/>
          <w:lang w:val="en-US"/>
        </w:rPr>
        <w:t xml:space="preserve"> 2010’s</w:t>
      </w:r>
      <w:r w:rsidRPr="009D258D">
        <w:rPr>
          <w:rFonts w:ascii="Candara" w:hAnsi="Candara"/>
          <w:b/>
          <w:szCs w:val="20"/>
          <w:lang w:val="en-US"/>
        </w:rPr>
        <w:t xml:space="preserve"> </w:t>
      </w:r>
    </w:p>
    <w:p w:rsidR="00010699" w:rsidRPr="009D258D" w:rsidRDefault="00622FF8" w:rsidP="00010699">
      <w:pPr>
        <w:pStyle w:val="ListParagraph"/>
        <w:ind w:left="0" w:right="-450"/>
        <w:rPr>
          <w:rFonts w:ascii="Candara" w:hAnsi="Candara"/>
          <w:b/>
          <w:szCs w:val="20"/>
          <w:lang w:val="en-US"/>
        </w:rPr>
      </w:pPr>
      <w:r w:rsidRPr="009D258D">
        <w:rPr>
          <w:rFonts w:ascii="Candara" w:hAnsi="Candara"/>
          <w:szCs w:val="20"/>
          <w:lang w:val="en-US"/>
        </w:rPr>
        <w:t>Enactment of any well-known German fairy tale (</w:t>
      </w:r>
      <w:proofErr w:type="spellStart"/>
      <w:r w:rsidRPr="009D258D">
        <w:rPr>
          <w:rFonts w:ascii="Candara" w:hAnsi="Candara"/>
          <w:szCs w:val="20"/>
          <w:lang w:val="en-US"/>
        </w:rPr>
        <w:t>Schneewittchen</w:t>
      </w:r>
      <w:proofErr w:type="spellEnd"/>
      <w:r w:rsidRPr="009D258D">
        <w:rPr>
          <w:rFonts w:ascii="Candara" w:hAnsi="Candara"/>
          <w:szCs w:val="20"/>
          <w:lang w:val="en-US"/>
        </w:rPr>
        <w:t xml:space="preserve">, </w:t>
      </w:r>
      <w:proofErr w:type="spellStart"/>
      <w:r w:rsidRPr="009D258D">
        <w:rPr>
          <w:rFonts w:ascii="Candara" w:hAnsi="Candara"/>
          <w:szCs w:val="20"/>
          <w:lang w:val="en-US"/>
        </w:rPr>
        <w:t>Tischlein</w:t>
      </w:r>
      <w:proofErr w:type="spellEnd"/>
      <w:r w:rsidRPr="009D258D">
        <w:rPr>
          <w:rFonts w:ascii="Candara" w:hAnsi="Candara"/>
          <w:szCs w:val="20"/>
          <w:lang w:val="en-US"/>
        </w:rPr>
        <w:t xml:space="preserve"> Deck </w:t>
      </w:r>
      <w:proofErr w:type="spellStart"/>
      <w:r w:rsidRPr="009D258D">
        <w:rPr>
          <w:rFonts w:ascii="Candara" w:hAnsi="Candara"/>
          <w:szCs w:val="20"/>
          <w:lang w:val="en-US"/>
        </w:rPr>
        <w:t>Dich</w:t>
      </w:r>
      <w:proofErr w:type="spellEnd"/>
      <w:r w:rsidRPr="009D258D">
        <w:rPr>
          <w:rFonts w:ascii="Candara" w:hAnsi="Candara"/>
          <w:szCs w:val="20"/>
          <w:lang w:val="en-US"/>
        </w:rPr>
        <w:t xml:space="preserve">, </w:t>
      </w:r>
      <w:proofErr w:type="spellStart"/>
      <w:r w:rsidRPr="009D258D">
        <w:rPr>
          <w:rFonts w:ascii="Candara" w:hAnsi="Candara"/>
          <w:szCs w:val="20"/>
          <w:lang w:val="en-US"/>
        </w:rPr>
        <w:t>Rotkäppchen</w:t>
      </w:r>
      <w:proofErr w:type="spellEnd"/>
      <w:r w:rsidRPr="009D258D">
        <w:rPr>
          <w:rFonts w:ascii="Candara" w:hAnsi="Candara"/>
          <w:szCs w:val="20"/>
          <w:lang w:val="en-US"/>
        </w:rPr>
        <w:t xml:space="preserve">, </w:t>
      </w:r>
      <w:proofErr w:type="spellStart"/>
      <w:r w:rsidRPr="009D258D">
        <w:rPr>
          <w:rFonts w:ascii="Candara" w:hAnsi="Candara"/>
          <w:szCs w:val="20"/>
          <w:lang w:val="en-US"/>
        </w:rPr>
        <w:t>Dornröschen</w:t>
      </w:r>
      <w:proofErr w:type="spellEnd"/>
      <w:r w:rsidRPr="009D258D">
        <w:rPr>
          <w:rFonts w:ascii="Candara" w:hAnsi="Candara"/>
          <w:szCs w:val="20"/>
          <w:lang w:val="en-US"/>
        </w:rPr>
        <w:t xml:space="preserve">, etc.) or episode from a fairy </w:t>
      </w:r>
      <w:proofErr w:type="gramStart"/>
      <w:r w:rsidRPr="009D258D">
        <w:rPr>
          <w:rFonts w:ascii="Candara" w:hAnsi="Candara"/>
          <w:szCs w:val="20"/>
          <w:lang w:val="en-US"/>
        </w:rPr>
        <w:t>tale,</w:t>
      </w:r>
      <w:proofErr w:type="gramEnd"/>
      <w:r w:rsidRPr="009D258D">
        <w:rPr>
          <w:rFonts w:ascii="Candara" w:hAnsi="Candara"/>
          <w:szCs w:val="20"/>
          <w:lang w:val="en-US"/>
        </w:rPr>
        <w:t xml:space="preserve"> applied to modern life or put into a modern setting. Levels I and II may use some English; Levels III and IV, German only.</w:t>
      </w:r>
      <w:r w:rsidR="00010699" w:rsidRPr="009D258D">
        <w:rPr>
          <w:rFonts w:ascii="Candara" w:hAnsi="Candara"/>
          <w:szCs w:val="20"/>
          <w:lang w:val="en-US"/>
        </w:rPr>
        <w:t xml:space="preserve"> </w:t>
      </w:r>
      <w:r w:rsidR="00010699" w:rsidRPr="009D258D">
        <w:rPr>
          <w:rFonts w:ascii="Candara" w:hAnsi="Candara"/>
          <w:b/>
          <w:szCs w:val="20"/>
          <w:lang w:val="en-US"/>
        </w:rPr>
        <w:t xml:space="preserve"> </w:t>
      </w:r>
      <w:proofErr w:type="gramStart"/>
      <w:r w:rsidR="00010699" w:rsidRPr="009D258D">
        <w:rPr>
          <w:rFonts w:ascii="Candara" w:hAnsi="Candara"/>
          <w:b/>
          <w:szCs w:val="20"/>
          <w:lang w:val="en-US"/>
        </w:rPr>
        <w:t>Presentation in groups of two or more students.</w:t>
      </w:r>
      <w:proofErr w:type="gramEnd"/>
      <w:r w:rsidR="00010699" w:rsidRPr="009D258D">
        <w:rPr>
          <w:rFonts w:ascii="Candara" w:hAnsi="Candara"/>
          <w:b/>
          <w:szCs w:val="20"/>
          <w:lang w:val="en-US"/>
        </w:rPr>
        <w:t xml:space="preserve">      Time limit: 6-8 minutes</w:t>
      </w:r>
    </w:p>
    <w:p w:rsidR="00010699" w:rsidRPr="009D258D" w:rsidRDefault="00010699" w:rsidP="00010699">
      <w:pPr>
        <w:pStyle w:val="ListParagraph"/>
        <w:ind w:left="0" w:right="-450"/>
        <w:rPr>
          <w:rFonts w:ascii="Candara" w:hAnsi="Candara"/>
          <w:b/>
          <w:sz w:val="8"/>
          <w:szCs w:val="20"/>
          <w:lang w:val="en-US"/>
        </w:rPr>
      </w:pPr>
    </w:p>
    <w:p w:rsidR="009C74F8" w:rsidRPr="009D258D" w:rsidRDefault="00010699" w:rsidP="009C74F8">
      <w:pPr>
        <w:pStyle w:val="ListParagraph"/>
        <w:ind w:left="0" w:right="-450"/>
        <w:rPr>
          <w:rFonts w:ascii="Candara" w:hAnsi="Candara"/>
          <w:szCs w:val="20"/>
          <w:lang w:val="en-US"/>
        </w:rPr>
      </w:pPr>
      <w:r w:rsidRPr="009D258D">
        <w:rPr>
          <w:rFonts w:ascii="Candara" w:hAnsi="Candara"/>
          <w:b/>
          <w:szCs w:val="20"/>
          <w:lang w:val="en-US"/>
        </w:rPr>
        <w:t>Judging criteria:</w:t>
      </w:r>
    </w:p>
    <w:p w:rsidR="009C74F8" w:rsidRPr="009D258D" w:rsidRDefault="009C74F8" w:rsidP="009C74F8">
      <w:pPr>
        <w:pStyle w:val="ListParagraph"/>
        <w:numPr>
          <w:ilvl w:val="0"/>
          <w:numId w:val="6"/>
        </w:numPr>
        <w:ind w:left="0" w:right="-450"/>
        <w:rPr>
          <w:rFonts w:ascii="Candara" w:hAnsi="Candara"/>
          <w:szCs w:val="20"/>
          <w:lang w:val="en-US"/>
        </w:rPr>
      </w:pPr>
      <w:r w:rsidRPr="009D258D">
        <w:rPr>
          <w:rFonts w:ascii="Candara" w:hAnsi="Candara"/>
          <w:szCs w:val="20"/>
          <w:lang w:val="en-US"/>
        </w:rPr>
        <w:t>Language proficiency (including pronunciation)</w:t>
      </w:r>
    </w:p>
    <w:p w:rsidR="009C74F8" w:rsidRPr="009D258D" w:rsidRDefault="009C74F8" w:rsidP="009C74F8">
      <w:pPr>
        <w:pStyle w:val="ListParagraph"/>
        <w:numPr>
          <w:ilvl w:val="0"/>
          <w:numId w:val="6"/>
        </w:numPr>
        <w:ind w:left="0" w:right="-450"/>
        <w:rPr>
          <w:rFonts w:ascii="Candara" w:hAnsi="Candara"/>
          <w:szCs w:val="20"/>
          <w:lang w:val="en-US"/>
        </w:rPr>
      </w:pPr>
      <w:r w:rsidRPr="009D258D">
        <w:rPr>
          <w:rFonts w:ascii="Candara" w:hAnsi="Candara"/>
          <w:szCs w:val="20"/>
          <w:lang w:val="en-US"/>
        </w:rPr>
        <w:t>Delivery</w:t>
      </w:r>
      <w:r w:rsidR="0032757F" w:rsidRPr="009D258D">
        <w:rPr>
          <w:rFonts w:ascii="Candara" w:hAnsi="Candara"/>
          <w:szCs w:val="20"/>
          <w:lang w:val="en-US"/>
        </w:rPr>
        <w:tab/>
      </w:r>
      <w:r w:rsidR="0032757F" w:rsidRPr="009D258D">
        <w:rPr>
          <w:rFonts w:ascii="Candara" w:hAnsi="Candara"/>
          <w:szCs w:val="20"/>
          <w:lang w:val="en-US"/>
        </w:rPr>
        <w:tab/>
      </w:r>
      <w:r w:rsidR="0032757F" w:rsidRPr="009D258D">
        <w:rPr>
          <w:rFonts w:ascii="Candara" w:hAnsi="Candara"/>
          <w:szCs w:val="20"/>
          <w:lang w:val="en-US"/>
        </w:rPr>
        <w:tab/>
        <w:t>d. Creativity</w:t>
      </w:r>
    </w:p>
    <w:p w:rsidR="00285B0C" w:rsidRPr="009D258D" w:rsidRDefault="0032757F" w:rsidP="009C74F8">
      <w:pPr>
        <w:pStyle w:val="ListParagraph"/>
        <w:numPr>
          <w:ilvl w:val="0"/>
          <w:numId w:val="6"/>
        </w:numPr>
        <w:ind w:left="0" w:right="-450"/>
        <w:rPr>
          <w:rFonts w:ascii="Candara" w:hAnsi="Candara"/>
          <w:szCs w:val="20"/>
          <w:lang w:val="en-US"/>
        </w:rPr>
      </w:pPr>
      <w:r w:rsidRPr="009D258D">
        <w:rPr>
          <w:rFonts w:ascii="Candara" w:hAnsi="Candara"/>
          <w:szCs w:val="20"/>
          <w:lang w:val="en-US"/>
        </w:rPr>
        <w:t>Cultural Content</w:t>
      </w:r>
      <w:r w:rsidRPr="009D258D">
        <w:rPr>
          <w:rFonts w:ascii="Candara" w:hAnsi="Candara"/>
          <w:szCs w:val="20"/>
          <w:lang w:val="en-US"/>
        </w:rPr>
        <w:tab/>
      </w:r>
      <w:r w:rsidRPr="009D258D">
        <w:rPr>
          <w:rFonts w:ascii="Candara" w:hAnsi="Candara"/>
          <w:szCs w:val="20"/>
          <w:lang w:val="en-US"/>
        </w:rPr>
        <w:tab/>
      </w:r>
      <w:r w:rsidR="009C74F8" w:rsidRPr="009D258D">
        <w:rPr>
          <w:rFonts w:ascii="Candara" w:hAnsi="Candara"/>
          <w:szCs w:val="20"/>
          <w:lang w:val="en-US"/>
        </w:rPr>
        <w:t>e. Overall effect</w:t>
      </w:r>
    </w:p>
    <w:p w:rsidR="009C74F8" w:rsidRPr="009D258D" w:rsidRDefault="009C74F8" w:rsidP="009C74F8">
      <w:pPr>
        <w:pStyle w:val="ListParagraph"/>
        <w:ind w:left="0" w:right="-450"/>
        <w:rPr>
          <w:rFonts w:ascii="Candara" w:hAnsi="Candara"/>
          <w:szCs w:val="20"/>
          <w:lang w:val="en-US"/>
        </w:rPr>
      </w:pPr>
    </w:p>
    <w:p w:rsidR="002C07EC" w:rsidRPr="009D258D" w:rsidRDefault="002C07EC"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Skits</w:t>
      </w:r>
    </w:p>
    <w:p w:rsidR="009C74F8" w:rsidRPr="009D258D" w:rsidRDefault="002C07EC" w:rsidP="009C74F8">
      <w:pPr>
        <w:pStyle w:val="ListParagraph"/>
        <w:ind w:left="0" w:right="-450"/>
        <w:rPr>
          <w:rFonts w:ascii="Candara" w:hAnsi="Candara"/>
          <w:b/>
          <w:szCs w:val="20"/>
          <w:lang w:val="en-US"/>
        </w:rPr>
      </w:pPr>
      <w:proofErr w:type="gramStart"/>
      <w:r w:rsidRPr="009D258D">
        <w:rPr>
          <w:rFonts w:ascii="Candara" w:hAnsi="Candara"/>
          <w:szCs w:val="20"/>
          <w:lang w:val="en-US"/>
        </w:rPr>
        <w:t>Short humorous episodes with real or imagin</w:t>
      </w:r>
      <w:r w:rsidR="0032757F" w:rsidRPr="009D258D">
        <w:rPr>
          <w:rFonts w:ascii="Candara" w:hAnsi="Candara"/>
          <w:szCs w:val="20"/>
          <w:lang w:val="en-US"/>
        </w:rPr>
        <w:t>ary connections to German life.</w:t>
      </w:r>
      <w:proofErr w:type="gramEnd"/>
      <w:r w:rsidR="0032757F" w:rsidRPr="009D258D">
        <w:rPr>
          <w:rFonts w:ascii="Candara" w:hAnsi="Candara"/>
          <w:szCs w:val="20"/>
          <w:lang w:val="en-US"/>
        </w:rPr>
        <w:t xml:space="preserve"> </w:t>
      </w:r>
      <w:r w:rsidRPr="009D258D">
        <w:rPr>
          <w:rFonts w:ascii="Candara" w:hAnsi="Candara"/>
          <w:szCs w:val="20"/>
          <w:lang w:val="en-US"/>
        </w:rPr>
        <w:t>Comical/ satirical events from German political, social and cultural life would be appropriate material for this categor</w:t>
      </w:r>
      <w:r w:rsidR="0032757F" w:rsidRPr="009D258D">
        <w:rPr>
          <w:rFonts w:ascii="Candara" w:hAnsi="Candara"/>
          <w:szCs w:val="20"/>
          <w:lang w:val="en-US"/>
        </w:rPr>
        <w:t xml:space="preserve">y. </w:t>
      </w:r>
      <w:r w:rsidRPr="009D258D">
        <w:rPr>
          <w:rFonts w:ascii="Candara" w:hAnsi="Candara"/>
          <w:szCs w:val="20"/>
          <w:lang w:val="en-US"/>
        </w:rPr>
        <w:t xml:space="preserve">Skits must be invented and are not to be copied from a dramatic source. </w:t>
      </w:r>
      <w:proofErr w:type="gramStart"/>
      <w:r w:rsidR="00010699" w:rsidRPr="009D258D">
        <w:rPr>
          <w:rFonts w:ascii="Candara" w:hAnsi="Candara"/>
          <w:b/>
          <w:szCs w:val="20"/>
          <w:lang w:val="en-US"/>
        </w:rPr>
        <w:t>Presentation in groups of two or more students.</w:t>
      </w:r>
      <w:proofErr w:type="gramEnd"/>
      <w:r w:rsidR="00010699" w:rsidRPr="009D258D">
        <w:rPr>
          <w:rFonts w:ascii="Candara" w:hAnsi="Candara"/>
          <w:b/>
          <w:szCs w:val="20"/>
          <w:lang w:val="en-US"/>
        </w:rPr>
        <w:t xml:space="preserve">    Time limit: 4-6 minutes</w:t>
      </w:r>
    </w:p>
    <w:p w:rsidR="00010699" w:rsidRPr="009D258D" w:rsidRDefault="00010699" w:rsidP="009C74F8">
      <w:pPr>
        <w:pStyle w:val="ListParagraph"/>
        <w:ind w:left="0" w:right="-450"/>
        <w:rPr>
          <w:rFonts w:ascii="Candara" w:hAnsi="Candara"/>
          <w:b/>
          <w:sz w:val="8"/>
          <w:szCs w:val="20"/>
          <w:lang w:val="en-US"/>
        </w:rPr>
      </w:pPr>
    </w:p>
    <w:p w:rsidR="009C74F8" w:rsidRPr="009D258D" w:rsidRDefault="00010699" w:rsidP="009C74F8">
      <w:pPr>
        <w:pStyle w:val="ListParagraph"/>
        <w:ind w:left="0" w:right="-450"/>
        <w:rPr>
          <w:rFonts w:ascii="Candara" w:hAnsi="Candara"/>
          <w:szCs w:val="20"/>
          <w:lang w:val="en-US"/>
        </w:rPr>
      </w:pPr>
      <w:r w:rsidRPr="009D258D">
        <w:rPr>
          <w:rFonts w:ascii="Candara" w:hAnsi="Candara"/>
          <w:b/>
          <w:szCs w:val="20"/>
          <w:lang w:val="en-US"/>
        </w:rPr>
        <w:t>Judging criteria:</w:t>
      </w:r>
    </w:p>
    <w:p w:rsidR="009C74F8" w:rsidRPr="009D258D" w:rsidRDefault="009C74F8" w:rsidP="009C74F8">
      <w:pPr>
        <w:pStyle w:val="ListParagraph"/>
        <w:numPr>
          <w:ilvl w:val="0"/>
          <w:numId w:val="7"/>
        </w:numPr>
        <w:ind w:left="0" w:right="-450"/>
        <w:rPr>
          <w:rFonts w:ascii="Candara" w:hAnsi="Candara"/>
          <w:szCs w:val="20"/>
          <w:lang w:val="en-US"/>
        </w:rPr>
      </w:pPr>
      <w:r w:rsidRPr="009D258D">
        <w:rPr>
          <w:rFonts w:ascii="Candara" w:hAnsi="Candara"/>
          <w:szCs w:val="20"/>
          <w:lang w:val="en-US"/>
        </w:rPr>
        <w:t>Language proficiency (including pronunciation)</w:t>
      </w:r>
    </w:p>
    <w:p w:rsidR="009C74F8" w:rsidRPr="009D258D" w:rsidRDefault="009C74F8" w:rsidP="009C74F8">
      <w:pPr>
        <w:pStyle w:val="ListParagraph"/>
        <w:numPr>
          <w:ilvl w:val="0"/>
          <w:numId w:val="7"/>
        </w:numPr>
        <w:ind w:left="0" w:right="-450"/>
        <w:rPr>
          <w:rFonts w:ascii="Candara" w:hAnsi="Candara"/>
          <w:szCs w:val="20"/>
          <w:lang w:val="en-US"/>
        </w:rPr>
      </w:pPr>
      <w:r w:rsidRPr="009D258D">
        <w:rPr>
          <w:rFonts w:ascii="Candara" w:hAnsi="Candara"/>
          <w:szCs w:val="20"/>
          <w:lang w:val="en-US"/>
        </w:rPr>
        <w:t>Delivery</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t>d. Cultural content</w:t>
      </w:r>
    </w:p>
    <w:p w:rsidR="00285B0C" w:rsidRPr="009D258D" w:rsidRDefault="00630FB3" w:rsidP="009C74F8">
      <w:pPr>
        <w:pStyle w:val="ListParagraph"/>
        <w:numPr>
          <w:ilvl w:val="0"/>
          <w:numId w:val="7"/>
        </w:numPr>
        <w:ind w:left="0" w:right="-450"/>
        <w:rPr>
          <w:rFonts w:ascii="Candara" w:hAnsi="Candara"/>
          <w:szCs w:val="20"/>
          <w:lang w:val="en-US"/>
        </w:rPr>
      </w:pPr>
      <w:r w:rsidRPr="009D258D">
        <w:rPr>
          <w:rFonts w:ascii="Candara" w:hAnsi="Candara"/>
          <w:szCs w:val="20"/>
          <w:lang w:val="en-US"/>
        </w:rPr>
        <w:t>Originality</w:t>
      </w:r>
      <w:r w:rsidR="00010699" w:rsidRPr="009D258D">
        <w:rPr>
          <w:rFonts w:ascii="Candara" w:hAnsi="Candara"/>
          <w:szCs w:val="20"/>
          <w:lang w:val="en-US"/>
        </w:rPr>
        <w:tab/>
      </w:r>
      <w:r w:rsidR="00010699" w:rsidRPr="009D258D">
        <w:rPr>
          <w:rFonts w:ascii="Candara" w:hAnsi="Candara"/>
          <w:szCs w:val="20"/>
          <w:lang w:val="en-US"/>
        </w:rPr>
        <w:tab/>
      </w:r>
      <w:r w:rsidR="00010699" w:rsidRPr="009D258D">
        <w:rPr>
          <w:rFonts w:ascii="Candara" w:hAnsi="Candara"/>
          <w:szCs w:val="20"/>
          <w:lang w:val="en-US"/>
        </w:rPr>
        <w:tab/>
      </w:r>
      <w:r w:rsidR="009C74F8" w:rsidRPr="009D258D">
        <w:rPr>
          <w:rFonts w:ascii="Candara" w:hAnsi="Candara"/>
          <w:szCs w:val="20"/>
          <w:lang w:val="en-US"/>
        </w:rPr>
        <w:t>e. Overall effect</w:t>
      </w:r>
    </w:p>
    <w:p w:rsidR="009C74F8" w:rsidRPr="009D258D" w:rsidRDefault="009C74F8" w:rsidP="009C74F8">
      <w:pPr>
        <w:pStyle w:val="ListParagraph"/>
        <w:ind w:left="0" w:right="-450"/>
        <w:rPr>
          <w:rFonts w:ascii="Candara" w:hAnsi="Candara"/>
          <w:szCs w:val="20"/>
          <w:lang w:val="en-US"/>
        </w:rPr>
      </w:pPr>
    </w:p>
    <w:p w:rsidR="002C07EC" w:rsidRPr="009D258D" w:rsidRDefault="002C07EC"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Drama</w:t>
      </w:r>
    </w:p>
    <w:p w:rsidR="00010699" w:rsidRPr="009D258D" w:rsidRDefault="002C07EC" w:rsidP="00010699">
      <w:pPr>
        <w:pStyle w:val="ListParagraph"/>
        <w:ind w:left="0" w:right="-450"/>
        <w:rPr>
          <w:rFonts w:ascii="Candara" w:hAnsi="Candara"/>
          <w:b/>
          <w:szCs w:val="20"/>
          <w:lang w:val="en-US"/>
        </w:rPr>
      </w:pPr>
      <w:proofErr w:type="gramStart"/>
      <w:r w:rsidRPr="009D258D">
        <w:rPr>
          <w:rFonts w:ascii="Candara" w:hAnsi="Candara"/>
          <w:szCs w:val="20"/>
          <w:lang w:val="en-US"/>
        </w:rPr>
        <w:t xml:space="preserve">Staging of a short one-act play or </w:t>
      </w:r>
      <w:r w:rsidR="0032757F" w:rsidRPr="009D258D">
        <w:rPr>
          <w:rFonts w:ascii="Candara" w:hAnsi="Candara"/>
          <w:szCs w:val="20"/>
          <w:lang w:val="en-US"/>
        </w:rPr>
        <w:t>a scene or excerpt from a play.</w:t>
      </w:r>
      <w:proofErr w:type="gramEnd"/>
      <w:r w:rsidR="0032757F" w:rsidRPr="009D258D">
        <w:rPr>
          <w:rFonts w:ascii="Candara" w:hAnsi="Candara"/>
          <w:szCs w:val="20"/>
          <w:lang w:val="en-US"/>
        </w:rPr>
        <w:t xml:space="preserve"> </w:t>
      </w:r>
      <w:r w:rsidRPr="009D258D">
        <w:rPr>
          <w:rFonts w:ascii="Candara" w:hAnsi="Candara"/>
          <w:szCs w:val="20"/>
          <w:lang w:val="en-US"/>
        </w:rPr>
        <w:t>Material from any period may be used, but must be by</w:t>
      </w:r>
      <w:r w:rsidR="0032757F" w:rsidRPr="009D258D">
        <w:rPr>
          <w:rFonts w:ascii="Candara" w:hAnsi="Candara"/>
          <w:szCs w:val="20"/>
          <w:lang w:val="en-US"/>
        </w:rPr>
        <w:t xml:space="preserve"> a recognized German dramatist. </w:t>
      </w:r>
      <w:r w:rsidRPr="009D258D">
        <w:rPr>
          <w:rFonts w:ascii="Candara" w:hAnsi="Candara"/>
          <w:szCs w:val="20"/>
          <w:lang w:val="en-US"/>
        </w:rPr>
        <w:t xml:space="preserve">Scenes or excerpts must be cohesive enough to allow for presentation outside the context of the whole play. No major props please. </w:t>
      </w:r>
      <w:proofErr w:type="gramStart"/>
      <w:r w:rsidR="00010699" w:rsidRPr="009D258D">
        <w:rPr>
          <w:rFonts w:ascii="Candara" w:hAnsi="Candara"/>
          <w:b/>
          <w:szCs w:val="20"/>
          <w:lang w:val="en-US"/>
        </w:rPr>
        <w:t>Presentation in groups of two or more students.</w:t>
      </w:r>
      <w:proofErr w:type="gramEnd"/>
      <w:r w:rsidR="00010699" w:rsidRPr="009D258D">
        <w:rPr>
          <w:rFonts w:ascii="Candara" w:hAnsi="Candara"/>
          <w:b/>
          <w:szCs w:val="20"/>
          <w:lang w:val="en-US"/>
        </w:rPr>
        <w:t xml:space="preserve">    Time limit: 6-8 minutes</w:t>
      </w:r>
    </w:p>
    <w:p w:rsidR="00010699" w:rsidRPr="009D258D" w:rsidRDefault="00010699" w:rsidP="00630FB3">
      <w:pPr>
        <w:pStyle w:val="ListParagraph"/>
        <w:ind w:left="0" w:right="-450"/>
        <w:rPr>
          <w:rFonts w:ascii="Candara" w:hAnsi="Candara"/>
          <w:sz w:val="8"/>
          <w:szCs w:val="20"/>
          <w:lang w:val="en-US"/>
        </w:rPr>
      </w:pPr>
    </w:p>
    <w:p w:rsidR="00630FB3" w:rsidRPr="009D258D" w:rsidRDefault="00010699" w:rsidP="00630FB3">
      <w:pPr>
        <w:pStyle w:val="ListParagraph"/>
        <w:ind w:left="0" w:right="-450"/>
        <w:rPr>
          <w:rFonts w:ascii="Candara" w:hAnsi="Candara"/>
          <w:szCs w:val="20"/>
          <w:lang w:val="en-US"/>
        </w:rPr>
      </w:pPr>
      <w:r w:rsidRPr="009D258D">
        <w:rPr>
          <w:rFonts w:ascii="Candara" w:hAnsi="Candara"/>
          <w:b/>
          <w:szCs w:val="20"/>
          <w:lang w:val="en-US"/>
        </w:rPr>
        <w:t>Judging criteria:</w:t>
      </w:r>
    </w:p>
    <w:p w:rsidR="00630FB3" w:rsidRPr="009D258D" w:rsidRDefault="00630FB3" w:rsidP="00630FB3">
      <w:pPr>
        <w:pStyle w:val="ListParagraph"/>
        <w:numPr>
          <w:ilvl w:val="0"/>
          <w:numId w:val="8"/>
        </w:numPr>
        <w:ind w:left="0" w:right="-450"/>
        <w:rPr>
          <w:rFonts w:ascii="Candara" w:hAnsi="Candara"/>
          <w:szCs w:val="20"/>
          <w:lang w:val="en-US"/>
        </w:rPr>
      </w:pPr>
      <w:r w:rsidRPr="009D258D">
        <w:rPr>
          <w:rFonts w:ascii="Candara" w:hAnsi="Candara"/>
          <w:szCs w:val="20"/>
          <w:lang w:val="en-US"/>
        </w:rPr>
        <w:t>Pronunciation</w:t>
      </w:r>
    </w:p>
    <w:p w:rsidR="00630FB3" w:rsidRPr="009D258D" w:rsidRDefault="00630FB3" w:rsidP="00630FB3">
      <w:pPr>
        <w:pStyle w:val="ListParagraph"/>
        <w:numPr>
          <w:ilvl w:val="0"/>
          <w:numId w:val="8"/>
        </w:numPr>
        <w:ind w:left="0" w:right="-450"/>
        <w:rPr>
          <w:rFonts w:ascii="Candara" w:hAnsi="Candara"/>
          <w:szCs w:val="20"/>
          <w:lang w:val="en-US"/>
        </w:rPr>
      </w:pPr>
      <w:r w:rsidRPr="009D258D">
        <w:rPr>
          <w:rFonts w:ascii="Candara" w:hAnsi="Candara"/>
          <w:szCs w:val="20"/>
          <w:lang w:val="en-US"/>
        </w:rPr>
        <w:t>Delivery</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t>d. Cohesiveness of passage</w:t>
      </w:r>
    </w:p>
    <w:p w:rsidR="00285B0C" w:rsidRPr="009D258D" w:rsidRDefault="00010699" w:rsidP="00630FB3">
      <w:pPr>
        <w:pStyle w:val="ListParagraph"/>
        <w:numPr>
          <w:ilvl w:val="0"/>
          <w:numId w:val="8"/>
        </w:numPr>
        <w:ind w:left="0" w:right="-450"/>
        <w:rPr>
          <w:rFonts w:ascii="Candara" w:hAnsi="Candara"/>
          <w:szCs w:val="20"/>
          <w:lang w:val="en-US"/>
        </w:rPr>
      </w:pPr>
      <w:r w:rsidRPr="009D258D">
        <w:rPr>
          <w:rFonts w:ascii="Candara" w:hAnsi="Candara"/>
          <w:szCs w:val="20"/>
          <w:lang w:val="en-US"/>
        </w:rPr>
        <w:t>Expression</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r>
      <w:r w:rsidR="00630FB3" w:rsidRPr="009D258D">
        <w:rPr>
          <w:rFonts w:ascii="Candara" w:hAnsi="Candara"/>
          <w:szCs w:val="20"/>
          <w:lang w:val="en-US"/>
        </w:rPr>
        <w:t>e. Overall dramatic effect</w:t>
      </w:r>
    </w:p>
    <w:p w:rsidR="00630FB3" w:rsidRPr="009D258D" w:rsidRDefault="00630FB3" w:rsidP="00630FB3">
      <w:pPr>
        <w:pStyle w:val="ListParagraph"/>
        <w:ind w:left="0" w:right="-450"/>
        <w:rPr>
          <w:rFonts w:ascii="Candara" w:hAnsi="Candara"/>
          <w:szCs w:val="20"/>
          <w:lang w:val="en-US"/>
        </w:rPr>
      </w:pPr>
    </w:p>
    <w:p w:rsidR="002C07EC" w:rsidRPr="009D258D" w:rsidRDefault="002C07EC"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Recitation</w:t>
      </w:r>
      <w:r w:rsidRPr="009D258D">
        <w:rPr>
          <w:rFonts w:ascii="Candara" w:hAnsi="Candara"/>
          <w:b/>
          <w:szCs w:val="20"/>
          <w:lang w:val="en-US"/>
        </w:rPr>
        <w:t xml:space="preserve"> </w:t>
      </w:r>
    </w:p>
    <w:p w:rsidR="00010699" w:rsidRPr="009D258D" w:rsidRDefault="002C07EC" w:rsidP="00010699">
      <w:pPr>
        <w:pStyle w:val="ListParagraph"/>
        <w:ind w:left="0" w:right="-450"/>
        <w:rPr>
          <w:rFonts w:ascii="Candara" w:hAnsi="Candara"/>
          <w:b/>
          <w:szCs w:val="20"/>
          <w:lang w:val="en-US"/>
        </w:rPr>
      </w:pPr>
      <w:r w:rsidRPr="009D258D">
        <w:rPr>
          <w:rFonts w:ascii="Candara" w:hAnsi="Candara"/>
          <w:szCs w:val="20"/>
          <w:lang w:val="en-US"/>
        </w:rPr>
        <w:t xml:space="preserve">Passage may be </w:t>
      </w:r>
      <w:proofErr w:type="gramStart"/>
      <w:r w:rsidRPr="009D258D">
        <w:rPr>
          <w:rFonts w:ascii="Candara" w:hAnsi="Candara"/>
          <w:szCs w:val="20"/>
          <w:lang w:val="en-US"/>
        </w:rPr>
        <w:t>either a</w:t>
      </w:r>
      <w:proofErr w:type="gramEnd"/>
      <w:r w:rsidRPr="009D258D">
        <w:rPr>
          <w:rFonts w:ascii="Candara" w:hAnsi="Candara"/>
          <w:szCs w:val="20"/>
          <w:lang w:val="en-US"/>
        </w:rPr>
        <w:t xml:space="preserve"> poem, a dramatic monologue, or a literary prose selection appropriate for oral presentation. Particular attention should be paid to the accurate rendering of the piece and to the reflection of its emotional content. The student must furnish the judge with a copy of the material to be presented. </w:t>
      </w:r>
      <w:proofErr w:type="gramStart"/>
      <w:r w:rsidR="00010699" w:rsidRPr="009D258D">
        <w:rPr>
          <w:rFonts w:ascii="Candara" w:hAnsi="Candara"/>
          <w:b/>
          <w:szCs w:val="20"/>
          <w:lang w:val="en-US"/>
        </w:rPr>
        <w:t>Individual presentation.</w:t>
      </w:r>
      <w:proofErr w:type="gramEnd"/>
      <w:r w:rsidR="00010699" w:rsidRPr="009D258D">
        <w:rPr>
          <w:rFonts w:ascii="Candara" w:hAnsi="Candara"/>
          <w:b/>
          <w:szCs w:val="20"/>
          <w:lang w:val="en-US"/>
        </w:rPr>
        <w:t xml:space="preserve">     Time limit: 2-4 minutes</w:t>
      </w:r>
    </w:p>
    <w:p w:rsidR="00630FB3" w:rsidRPr="009D258D" w:rsidRDefault="00630FB3" w:rsidP="00285B0C">
      <w:pPr>
        <w:pStyle w:val="ListParagraph"/>
        <w:ind w:left="0" w:right="-450"/>
        <w:rPr>
          <w:rFonts w:ascii="Candara" w:hAnsi="Candara"/>
          <w:sz w:val="8"/>
          <w:szCs w:val="20"/>
          <w:lang w:val="en-US"/>
        </w:rPr>
      </w:pPr>
    </w:p>
    <w:p w:rsidR="00630FB3" w:rsidRPr="009D258D" w:rsidRDefault="00010699" w:rsidP="00630FB3">
      <w:pPr>
        <w:pStyle w:val="ListParagraph"/>
        <w:ind w:left="0" w:right="-450"/>
        <w:rPr>
          <w:rFonts w:ascii="Candara" w:hAnsi="Candara"/>
          <w:szCs w:val="20"/>
          <w:lang w:val="en-US"/>
        </w:rPr>
      </w:pPr>
      <w:r w:rsidRPr="009D258D">
        <w:rPr>
          <w:rFonts w:ascii="Candara" w:hAnsi="Candara"/>
          <w:b/>
          <w:szCs w:val="20"/>
          <w:lang w:val="en-US"/>
        </w:rPr>
        <w:t>Judging criteria:</w:t>
      </w:r>
    </w:p>
    <w:p w:rsidR="00630FB3" w:rsidRPr="009D258D" w:rsidRDefault="00630FB3" w:rsidP="00630FB3">
      <w:pPr>
        <w:pStyle w:val="ListParagraph"/>
        <w:numPr>
          <w:ilvl w:val="0"/>
          <w:numId w:val="9"/>
        </w:numPr>
        <w:ind w:left="0" w:right="-450"/>
        <w:rPr>
          <w:rFonts w:ascii="Candara" w:hAnsi="Candara"/>
          <w:szCs w:val="20"/>
          <w:lang w:val="en-US"/>
        </w:rPr>
      </w:pPr>
      <w:r w:rsidRPr="009D258D">
        <w:rPr>
          <w:rFonts w:ascii="Candara" w:hAnsi="Candara"/>
          <w:szCs w:val="20"/>
          <w:lang w:val="en-US"/>
        </w:rPr>
        <w:t>Pronunciation</w:t>
      </w:r>
      <w:r w:rsidRPr="009D258D">
        <w:rPr>
          <w:rFonts w:ascii="Candara" w:hAnsi="Candara"/>
          <w:szCs w:val="20"/>
          <w:lang w:val="en-US"/>
        </w:rPr>
        <w:tab/>
      </w:r>
      <w:r w:rsidRPr="009D258D">
        <w:rPr>
          <w:rFonts w:ascii="Candara" w:hAnsi="Candara"/>
          <w:szCs w:val="20"/>
          <w:lang w:val="en-US"/>
        </w:rPr>
        <w:tab/>
      </w:r>
      <w:r w:rsidR="00010699" w:rsidRPr="009D258D">
        <w:rPr>
          <w:rFonts w:ascii="Candara" w:hAnsi="Candara"/>
          <w:szCs w:val="20"/>
          <w:lang w:val="en-US"/>
        </w:rPr>
        <w:tab/>
      </w:r>
      <w:r w:rsidRPr="009D258D">
        <w:rPr>
          <w:rFonts w:ascii="Candara" w:hAnsi="Candara"/>
          <w:szCs w:val="20"/>
          <w:lang w:val="en-US"/>
        </w:rPr>
        <w:t>c. Expression</w:t>
      </w:r>
    </w:p>
    <w:p w:rsidR="00285B0C" w:rsidRPr="009D258D" w:rsidRDefault="00A4710F" w:rsidP="00630FB3">
      <w:pPr>
        <w:pStyle w:val="ListParagraph"/>
        <w:numPr>
          <w:ilvl w:val="0"/>
          <w:numId w:val="9"/>
        </w:numPr>
        <w:ind w:left="0" w:right="-450"/>
        <w:rPr>
          <w:rFonts w:ascii="Candara" w:hAnsi="Candara"/>
          <w:szCs w:val="20"/>
          <w:lang w:val="en-US"/>
        </w:rPr>
      </w:pPr>
      <w:r w:rsidRPr="009D258D">
        <w:rPr>
          <w:rFonts w:ascii="Candara" w:hAnsi="Candara"/>
          <w:szCs w:val="20"/>
          <w:lang w:val="en-US"/>
        </w:rPr>
        <w:t>Delivery</w:t>
      </w:r>
      <w:r w:rsidRPr="009D258D">
        <w:rPr>
          <w:rFonts w:ascii="Candara" w:hAnsi="Candara"/>
          <w:szCs w:val="20"/>
          <w:lang w:val="en-US"/>
        </w:rPr>
        <w:tab/>
      </w:r>
      <w:r w:rsidRPr="009D258D">
        <w:rPr>
          <w:rFonts w:ascii="Candara" w:hAnsi="Candara"/>
          <w:szCs w:val="20"/>
          <w:lang w:val="en-US"/>
        </w:rPr>
        <w:tab/>
        <w:t xml:space="preserve"> </w:t>
      </w:r>
      <w:r w:rsidRPr="009D258D">
        <w:rPr>
          <w:rFonts w:ascii="Candara" w:hAnsi="Candara"/>
          <w:szCs w:val="20"/>
          <w:lang w:val="en-US"/>
        </w:rPr>
        <w:tab/>
      </w:r>
      <w:r w:rsidR="00630FB3" w:rsidRPr="009D258D">
        <w:rPr>
          <w:rFonts w:ascii="Candara" w:hAnsi="Candara"/>
          <w:szCs w:val="20"/>
          <w:lang w:val="en-US"/>
        </w:rPr>
        <w:t>d. Accuracy of memorization</w:t>
      </w:r>
    </w:p>
    <w:p w:rsidR="00630FB3" w:rsidRPr="009D258D" w:rsidRDefault="00630FB3" w:rsidP="00630FB3">
      <w:pPr>
        <w:pStyle w:val="ListParagraph"/>
        <w:ind w:left="0" w:right="-450"/>
        <w:rPr>
          <w:rFonts w:ascii="Candara" w:hAnsi="Candara"/>
          <w:szCs w:val="20"/>
          <w:lang w:val="en-US"/>
        </w:rPr>
      </w:pPr>
    </w:p>
    <w:p w:rsidR="002C07EC" w:rsidRPr="009D258D" w:rsidRDefault="002C07EC"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Solo Songs</w:t>
      </w:r>
      <w:r w:rsidRPr="009D258D">
        <w:rPr>
          <w:rFonts w:ascii="Candara" w:hAnsi="Candara"/>
          <w:b/>
          <w:szCs w:val="20"/>
          <w:lang w:val="en-US"/>
        </w:rPr>
        <w:t xml:space="preserve"> </w:t>
      </w:r>
    </w:p>
    <w:p w:rsidR="002C07EC" w:rsidRPr="009D258D" w:rsidRDefault="002C07EC" w:rsidP="00285B0C">
      <w:pPr>
        <w:pStyle w:val="ListParagraph"/>
        <w:ind w:left="0" w:right="-450"/>
        <w:rPr>
          <w:rFonts w:ascii="Candara" w:hAnsi="Candara"/>
          <w:szCs w:val="20"/>
          <w:lang w:val="en-US"/>
        </w:rPr>
      </w:pPr>
      <w:proofErr w:type="gramStart"/>
      <w:r w:rsidRPr="009D258D">
        <w:rPr>
          <w:rFonts w:ascii="Candara" w:hAnsi="Candara"/>
          <w:szCs w:val="20"/>
          <w:lang w:val="en-US"/>
        </w:rPr>
        <w:t>Performance of a “Lied” or song from the German musical tradition.</w:t>
      </w:r>
      <w:proofErr w:type="gramEnd"/>
      <w:r w:rsidRPr="009D258D">
        <w:rPr>
          <w:rFonts w:ascii="Candara" w:hAnsi="Candara"/>
          <w:szCs w:val="20"/>
          <w:lang w:val="en-US"/>
        </w:rPr>
        <w:t xml:space="preserve"> Selection may be from popular, folk, or classical music.</w:t>
      </w:r>
    </w:p>
    <w:p w:rsidR="00630FB3" w:rsidRPr="009D258D" w:rsidRDefault="00010699" w:rsidP="00285B0C">
      <w:pPr>
        <w:pStyle w:val="ListParagraph"/>
        <w:ind w:left="0" w:right="-450"/>
        <w:rPr>
          <w:rFonts w:ascii="Candara" w:hAnsi="Candara"/>
          <w:b/>
          <w:szCs w:val="20"/>
          <w:lang w:val="en-US"/>
        </w:rPr>
      </w:pPr>
      <w:r w:rsidRPr="009D258D">
        <w:rPr>
          <w:rFonts w:ascii="Candara" w:hAnsi="Candara"/>
          <w:b/>
          <w:szCs w:val="20"/>
          <w:lang w:val="en-US"/>
        </w:rPr>
        <w:t xml:space="preserve">Time limit: 3-5 minutes       </w:t>
      </w:r>
    </w:p>
    <w:p w:rsidR="00010699" w:rsidRPr="009D258D" w:rsidRDefault="00010699" w:rsidP="00285B0C">
      <w:pPr>
        <w:pStyle w:val="ListParagraph"/>
        <w:ind w:left="0" w:right="-450"/>
        <w:rPr>
          <w:rFonts w:ascii="Candara" w:hAnsi="Candara"/>
          <w:b/>
          <w:sz w:val="8"/>
          <w:szCs w:val="20"/>
          <w:lang w:val="en-US"/>
        </w:rPr>
      </w:pPr>
    </w:p>
    <w:p w:rsidR="0032757F"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630FB3" w:rsidRPr="009D258D" w:rsidRDefault="00630FB3" w:rsidP="00630FB3">
      <w:pPr>
        <w:pStyle w:val="ListParagraph"/>
        <w:numPr>
          <w:ilvl w:val="0"/>
          <w:numId w:val="10"/>
        </w:numPr>
        <w:ind w:left="0" w:right="-450"/>
        <w:rPr>
          <w:rFonts w:ascii="Candara" w:hAnsi="Candara"/>
          <w:szCs w:val="20"/>
          <w:lang w:val="en-US"/>
        </w:rPr>
      </w:pPr>
      <w:r w:rsidRPr="009D258D">
        <w:rPr>
          <w:rFonts w:ascii="Candara" w:hAnsi="Candara"/>
          <w:szCs w:val="20"/>
          <w:lang w:val="en-US"/>
        </w:rPr>
        <w:t>Pronunciation</w:t>
      </w:r>
      <w:r w:rsidRPr="009D258D">
        <w:rPr>
          <w:rFonts w:ascii="Candara" w:hAnsi="Candara"/>
          <w:szCs w:val="20"/>
          <w:lang w:val="en-US"/>
        </w:rPr>
        <w:tab/>
      </w:r>
      <w:r w:rsidRPr="009D258D">
        <w:rPr>
          <w:rFonts w:ascii="Candara" w:hAnsi="Candara"/>
          <w:szCs w:val="20"/>
          <w:lang w:val="en-US"/>
        </w:rPr>
        <w:tab/>
      </w:r>
      <w:r w:rsidR="00010699" w:rsidRPr="009D258D">
        <w:rPr>
          <w:rFonts w:ascii="Candara" w:hAnsi="Candara"/>
          <w:szCs w:val="20"/>
          <w:lang w:val="en-US"/>
        </w:rPr>
        <w:tab/>
      </w:r>
      <w:r w:rsidRPr="009D258D">
        <w:rPr>
          <w:rFonts w:ascii="Candara" w:hAnsi="Candara"/>
          <w:szCs w:val="20"/>
          <w:lang w:val="en-US"/>
        </w:rPr>
        <w:t>c. Expression</w:t>
      </w:r>
    </w:p>
    <w:p w:rsidR="00285B0C" w:rsidRPr="009D258D" w:rsidRDefault="00010699" w:rsidP="00630FB3">
      <w:pPr>
        <w:pStyle w:val="ListParagraph"/>
        <w:numPr>
          <w:ilvl w:val="0"/>
          <w:numId w:val="10"/>
        </w:numPr>
        <w:ind w:left="0" w:right="-450"/>
        <w:rPr>
          <w:rFonts w:ascii="Candara" w:hAnsi="Candara"/>
          <w:szCs w:val="20"/>
          <w:lang w:val="en-US"/>
        </w:rPr>
      </w:pPr>
      <w:r w:rsidRPr="009D258D">
        <w:rPr>
          <w:rFonts w:ascii="Candara" w:hAnsi="Candara"/>
          <w:szCs w:val="20"/>
          <w:lang w:val="en-US"/>
        </w:rPr>
        <w:t>Clarity of enunciation</w:t>
      </w:r>
      <w:r w:rsidRPr="009D258D">
        <w:rPr>
          <w:rFonts w:ascii="Candara" w:hAnsi="Candara"/>
          <w:szCs w:val="20"/>
          <w:lang w:val="en-US"/>
        </w:rPr>
        <w:tab/>
      </w:r>
      <w:r w:rsidRPr="009D258D">
        <w:rPr>
          <w:rFonts w:ascii="Candara" w:hAnsi="Candara"/>
          <w:szCs w:val="20"/>
          <w:lang w:val="en-US"/>
        </w:rPr>
        <w:tab/>
      </w:r>
      <w:r w:rsidR="00630FB3" w:rsidRPr="009D258D">
        <w:rPr>
          <w:rFonts w:ascii="Candara" w:hAnsi="Candara"/>
          <w:szCs w:val="20"/>
          <w:lang w:val="en-US"/>
        </w:rPr>
        <w:t>d. Musical quality</w:t>
      </w:r>
    </w:p>
    <w:p w:rsidR="00010699" w:rsidRPr="009D258D" w:rsidRDefault="00010699" w:rsidP="00010699">
      <w:pPr>
        <w:pStyle w:val="ListParagraph"/>
        <w:ind w:left="0" w:right="-450"/>
        <w:rPr>
          <w:rFonts w:ascii="Candara" w:hAnsi="Candara"/>
          <w:szCs w:val="20"/>
          <w:lang w:val="en-US"/>
        </w:rPr>
      </w:pPr>
    </w:p>
    <w:p w:rsidR="00285B0C" w:rsidRPr="009D258D" w:rsidRDefault="00285B0C"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Chorus</w:t>
      </w:r>
    </w:p>
    <w:p w:rsidR="00630FB3" w:rsidRPr="009D258D" w:rsidRDefault="002C07EC" w:rsidP="00285B0C">
      <w:pPr>
        <w:pStyle w:val="ListParagraph"/>
        <w:ind w:left="0" w:right="-450"/>
        <w:rPr>
          <w:rFonts w:ascii="Candara" w:hAnsi="Candara"/>
          <w:b/>
          <w:szCs w:val="20"/>
          <w:lang w:val="en-US"/>
        </w:rPr>
      </w:pPr>
      <w:r w:rsidRPr="009D258D">
        <w:rPr>
          <w:rFonts w:ascii="Candara" w:hAnsi="Candara"/>
          <w:szCs w:val="20"/>
          <w:lang w:val="en-US"/>
        </w:rPr>
        <w:t xml:space="preserve">Performance of a song from the German musical tradition or from other traditions translated into German. Selection may be of a popular, folk, or “serious” nature. Each performance should involve some singing in harmony. </w:t>
      </w:r>
      <w:r w:rsidR="00A223E7" w:rsidRPr="009D258D">
        <w:rPr>
          <w:rFonts w:ascii="Candara" w:hAnsi="Candara"/>
          <w:szCs w:val="20"/>
          <w:lang w:val="en-US"/>
        </w:rPr>
        <w:t xml:space="preserve"> </w:t>
      </w:r>
      <w:proofErr w:type="gramStart"/>
      <w:r w:rsidR="00010699" w:rsidRPr="009D258D">
        <w:rPr>
          <w:rFonts w:ascii="Candara" w:hAnsi="Candara"/>
          <w:b/>
          <w:szCs w:val="20"/>
          <w:lang w:val="en-US"/>
        </w:rPr>
        <w:t>Performance in groups of four or more students.</w:t>
      </w:r>
      <w:proofErr w:type="gramEnd"/>
      <w:r w:rsidR="00010699" w:rsidRPr="009D258D">
        <w:rPr>
          <w:rFonts w:ascii="Candara" w:hAnsi="Candara"/>
          <w:b/>
          <w:szCs w:val="20"/>
          <w:lang w:val="en-US"/>
        </w:rPr>
        <w:t xml:space="preserve">      Time limit: 3-5 minutes</w:t>
      </w:r>
    </w:p>
    <w:p w:rsidR="00630FB3" w:rsidRPr="009D258D" w:rsidRDefault="00630FB3" w:rsidP="00285B0C">
      <w:pPr>
        <w:pStyle w:val="ListParagraph"/>
        <w:ind w:left="0" w:right="-450"/>
        <w:rPr>
          <w:rFonts w:ascii="Candara" w:hAnsi="Candara"/>
          <w:sz w:val="8"/>
          <w:szCs w:val="20"/>
          <w:lang w:val="en-US"/>
        </w:rPr>
      </w:pPr>
    </w:p>
    <w:p w:rsidR="0032757F"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630FB3" w:rsidRPr="009D258D" w:rsidRDefault="00630FB3" w:rsidP="00630FB3">
      <w:pPr>
        <w:pStyle w:val="ListParagraph"/>
        <w:numPr>
          <w:ilvl w:val="0"/>
          <w:numId w:val="11"/>
        </w:numPr>
        <w:ind w:left="0" w:right="-450"/>
        <w:rPr>
          <w:rFonts w:ascii="Candara" w:hAnsi="Candara"/>
          <w:szCs w:val="20"/>
          <w:lang w:val="en-US"/>
        </w:rPr>
      </w:pPr>
      <w:r w:rsidRPr="009D258D">
        <w:rPr>
          <w:rFonts w:ascii="Candara" w:hAnsi="Candara"/>
          <w:szCs w:val="20"/>
          <w:lang w:val="en-US"/>
        </w:rPr>
        <w:t>Pronunciation</w:t>
      </w:r>
      <w:r w:rsidRPr="009D258D">
        <w:rPr>
          <w:rFonts w:ascii="Candara" w:hAnsi="Candara"/>
          <w:szCs w:val="20"/>
          <w:lang w:val="en-US"/>
        </w:rPr>
        <w:tab/>
      </w:r>
      <w:r w:rsidRPr="009D258D">
        <w:rPr>
          <w:rFonts w:ascii="Candara" w:hAnsi="Candara"/>
          <w:szCs w:val="20"/>
          <w:lang w:val="en-US"/>
        </w:rPr>
        <w:tab/>
      </w:r>
      <w:r w:rsidR="00010699" w:rsidRPr="009D258D">
        <w:rPr>
          <w:rFonts w:ascii="Candara" w:hAnsi="Candara"/>
          <w:szCs w:val="20"/>
          <w:lang w:val="en-US"/>
        </w:rPr>
        <w:tab/>
      </w:r>
      <w:r w:rsidRPr="009D258D">
        <w:rPr>
          <w:rFonts w:ascii="Candara" w:hAnsi="Candara"/>
          <w:szCs w:val="20"/>
          <w:lang w:val="en-US"/>
        </w:rPr>
        <w:t>c. Expression</w:t>
      </w:r>
    </w:p>
    <w:p w:rsidR="00630FB3" w:rsidRPr="009D258D" w:rsidRDefault="00010699" w:rsidP="00630FB3">
      <w:pPr>
        <w:pStyle w:val="ListParagraph"/>
        <w:numPr>
          <w:ilvl w:val="0"/>
          <w:numId w:val="11"/>
        </w:numPr>
        <w:ind w:left="0" w:right="-450"/>
        <w:rPr>
          <w:rFonts w:ascii="Candara" w:hAnsi="Candara"/>
          <w:szCs w:val="20"/>
          <w:lang w:val="en-US"/>
        </w:rPr>
      </w:pPr>
      <w:r w:rsidRPr="009D258D">
        <w:rPr>
          <w:rFonts w:ascii="Candara" w:hAnsi="Candara"/>
          <w:szCs w:val="20"/>
          <w:lang w:val="en-US"/>
        </w:rPr>
        <w:t>Clarity of enunciation</w:t>
      </w:r>
      <w:r w:rsidRPr="009D258D">
        <w:rPr>
          <w:rFonts w:ascii="Candara" w:hAnsi="Candara"/>
          <w:szCs w:val="20"/>
          <w:lang w:val="en-US"/>
        </w:rPr>
        <w:tab/>
      </w:r>
      <w:r w:rsidRPr="009D258D">
        <w:rPr>
          <w:rFonts w:ascii="Candara" w:hAnsi="Candara"/>
          <w:szCs w:val="20"/>
          <w:lang w:val="en-US"/>
        </w:rPr>
        <w:tab/>
      </w:r>
      <w:r w:rsidR="00630FB3" w:rsidRPr="009D258D">
        <w:rPr>
          <w:rFonts w:ascii="Candara" w:hAnsi="Candara"/>
          <w:szCs w:val="20"/>
          <w:lang w:val="en-US"/>
        </w:rPr>
        <w:t>d. Musicality</w:t>
      </w:r>
    </w:p>
    <w:p w:rsidR="00285B0C" w:rsidRPr="009D258D" w:rsidRDefault="00285B0C" w:rsidP="00285B0C">
      <w:pPr>
        <w:pStyle w:val="ListParagraph"/>
        <w:ind w:left="0" w:right="-450"/>
        <w:rPr>
          <w:rFonts w:ascii="Candara" w:hAnsi="Candara"/>
          <w:szCs w:val="20"/>
          <w:lang w:val="en-US"/>
        </w:rPr>
      </w:pPr>
    </w:p>
    <w:p w:rsidR="00A223E7" w:rsidRPr="009D258D" w:rsidRDefault="00A223E7"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Folk Dancing</w:t>
      </w:r>
    </w:p>
    <w:p w:rsidR="00010699" w:rsidRPr="009D258D" w:rsidRDefault="00A223E7" w:rsidP="00010699">
      <w:pPr>
        <w:pStyle w:val="ListParagraph"/>
        <w:ind w:left="0" w:right="-450"/>
        <w:rPr>
          <w:rFonts w:ascii="Candara" w:hAnsi="Candara"/>
          <w:b/>
          <w:szCs w:val="20"/>
          <w:lang w:val="en-US"/>
        </w:rPr>
      </w:pPr>
      <w:proofErr w:type="gramStart"/>
      <w:r w:rsidRPr="009D258D">
        <w:rPr>
          <w:rFonts w:ascii="Candara" w:hAnsi="Candara"/>
          <w:szCs w:val="20"/>
          <w:lang w:val="en-US"/>
        </w:rPr>
        <w:t>Performance of an authentic German folk dance.</w:t>
      </w:r>
      <w:proofErr w:type="gramEnd"/>
      <w:r w:rsidRPr="009D258D">
        <w:rPr>
          <w:rFonts w:ascii="Candara" w:hAnsi="Candara"/>
          <w:szCs w:val="20"/>
          <w:lang w:val="en-US"/>
        </w:rPr>
        <w:t xml:space="preserve"> Costumes may be worn but are not required. A spokesperson for each group must give a brief presentation in German on such things as the significance of the dance, its salient features, and the region in which it originated. </w:t>
      </w:r>
      <w:proofErr w:type="gramStart"/>
      <w:r w:rsidR="00010699" w:rsidRPr="009D258D">
        <w:rPr>
          <w:rFonts w:ascii="Candara" w:hAnsi="Candara"/>
          <w:b/>
          <w:szCs w:val="20"/>
          <w:lang w:val="en-US"/>
        </w:rPr>
        <w:t>Performance in groups of four or more students.</w:t>
      </w:r>
      <w:proofErr w:type="gramEnd"/>
      <w:r w:rsidR="00010699" w:rsidRPr="009D258D">
        <w:rPr>
          <w:rFonts w:ascii="Candara" w:hAnsi="Candara"/>
          <w:b/>
          <w:szCs w:val="20"/>
          <w:lang w:val="en-US"/>
        </w:rPr>
        <w:t xml:space="preserve">      Time limit: 3-5 minutes</w:t>
      </w:r>
    </w:p>
    <w:p w:rsidR="009E5881" w:rsidRPr="009D258D" w:rsidRDefault="009E5881" w:rsidP="00285B0C">
      <w:pPr>
        <w:pStyle w:val="ListParagraph"/>
        <w:ind w:left="0" w:right="-450"/>
        <w:rPr>
          <w:rFonts w:ascii="Candara" w:hAnsi="Candara"/>
          <w:sz w:val="8"/>
          <w:szCs w:val="20"/>
          <w:lang w:val="en-US"/>
        </w:rPr>
      </w:pPr>
    </w:p>
    <w:p w:rsidR="00630FB3"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630FB3" w:rsidRPr="009D258D" w:rsidRDefault="00010699" w:rsidP="00630FB3">
      <w:pPr>
        <w:pStyle w:val="ListParagraph"/>
        <w:numPr>
          <w:ilvl w:val="0"/>
          <w:numId w:val="12"/>
        </w:numPr>
        <w:ind w:left="0" w:right="-450"/>
        <w:rPr>
          <w:rFonts w:ascii="Candara" w:hAnsi="Candara"/>
          <w:szCs w:val="20"/>
          <w:lang w:val="en-US"/>
        </w:rPr>
      </w:pPr>
      <w:r w:rsidRPr="009D258D">
        <w:rPr>
          <w:rFonts w:ascii="Candara" w:hAnsi="Candara"/>
          <w:szCs w:val="20"/>
          <w:lang w:val="en-US"/>
        </w:rPr>
        <w:t>Cultural authenticity</w:t>
      </w:r>
      <w:r w:rsidRPr="009D258D">
        <w:rPr>
          <w:rFonts w:ascii="Candara" w:hAnsi="Candara"/>
          <w:szCs w:val="20"/>
          <w:lang w:val="en-US"/>
        </w:rPr>
        <w:tab/>
      </w:r>
      <w:r w:rsidRPr="009D258D">
        <w:rPr>
          <w:rFonts w:ascii="Candara" w:hAnsi="Candara"/>
          <w:szCs w:val="20"/>
          <w:lang w:val="en-US"/>
        </w:rPr>
        <w:tab/>
      </w:r>
      <w:r w:rsidR="00630FB3" w:rsidRPr="009D258D">
        <w:rPr>
          <w:rFonts w:ascii="Candara" w:hAnsi="Candara"/>
          <w:szCs w:val="20"/>
          <w:lang w:val="en-US"/>
        </w:rPr>
        <w:t>c. Informativeness of oral presentation</w:t>
      </w:r>
    </w:p>
    <w:p w:rsidR="00630FB3" w:rsidRPr="009D258D" w:rsidRDefault="00010699" w:rsidP="00630FB3">
      <w:pPr>
        <w:pStyle w:val="ListParagraph"/>
        <w:numPr>
          <w:ilvl w:val="0"/>
          <w:numId w:val="12"/>
        </w:numPr>
        <w:ind w:left="0" w:right="-450"/>
        <w:rPr>
          <w:rFonts w:ascii="Candara" w:hAnsi="Candara"/>
          <w:szCs w:val="20"/>
          <w:lang w:val="en-US"/>
        </w:rPr>
      </w:pPr>
      <w:r w:rsidRPr="009D258D">
        <w:rPr>
          <w:rFonts w:ascii="Candara" w:hAnsi="Candara"/>
          <w:szCs w:val="20"/>
          <w:lang w:val="en-US"/>
        </w:rPr>
        <w:t>Skill of execution</w:t>
      </w:r>
      <w:r w:rsidRPr="009D258D">
        <w:rPr>
          <w:rFonts w:ascii="Candara" w:hAnsi="Candara"/>
          <w:szCs w:val="20"/>
          <w:lang w:val="en-US"/>
        </w:rPr>
        <w:tab/>
      </w:r>
      <w:r w:rsidRPr="009D258D">
        <w:rPr>
          <w:rFonts w:ascii="Candara" w:hAnsi="Candara"/>
          <w:szCs w:val="20"/>
          <w:lang w:val="en-US"/>
        </w:rPr>
        <w:tab/>
      </w:r>
      <w:r w:rsidR="00630FB3" w:rsidRPr="009D258D">
        <w:rPr>
          <w:rFonts w:ascii="Candara" w:hAnsi="Candara"/>
          <w:szCs w:val="20"/>
          <w:lang w:val="en-US"/>
        </w:rPr>
        <w:t>d. Expression of enthusiasm</w:t>
      </w:r>
    </w:p>
    <w:p w:rsidR="00285B0C" w:rsidRPr="009D258D" w:rsidRDefault="00285B0C" w:rsidP="00285B0C">
      <w:pPr>
        <w:pStyle w:val="ListParagraph"/>
        <w:ind w:left="0" w:right="-450"/>
        <w:rPr>
          <w:rFonts w:ascii="Candara" w:hAnsi="Candara"/>
          <w:szCs w:val="20"/>
          <w:lang w:val="en-US"/>
        </w:rPr>
      </w:pPr>
    </w:p>
    <w:p w:rsidR="00A223E7" w:rsidRPr="009D258D" w:rsidRDefault="00A223E7" w:rsidP="00285B0C">
      <w:pPr>
        <w:pStyle w:val="ListParagraph"/>
        <w:numPr>
          <w:ilvl w:val="0"/>
          <w:numId w:val="2"/>
        </w:numPr>
        <w:ind w:left="0" w:right="-450"/>
        <w:rPr>
          <w:rFonts w:ascii="Candara" w:hAnsi="Candara"/>
          <w:b/>
          <w:szCs w:val="20"/>
          <w:lang w:val="en-US"/>
        </w:rPr>
      </w:pPr>
      <w:r w:rsidRPr="009D258D">
        <w:rPr>
          <w:rFonts w:ascii="Candara" w:hAnsi="Candara"/>
          <w:b/>
          <w:szCs w:val="20"/>
          <w:u w:val="single"/>
          <w:lang w:val="en-US"/>
        </w:rPr>
        <w:t>DISPLAY</w:t>
      </w:r>
    </w:p>
    <w:p w:rsidR="005F2FE4" w:rsidRPr="009D258D" w:rsidRDefault="005F2FE4" w:rsidP="00285B0C">
      <w:pPr>
        <w:pStyle w:val="ListParagraph"/>
        <w:ind w:left="0" w:right="-450"/>
        <w:rPr>
          <w:rFonts w:ascii="Candara" w:hAnsi="Candara"/>
          <w:szCs w:val="20"/>
          <w:lang w:val="en-US"/>
        </w:rPr>
      </w:pPr>
    </w:p>
    <w:p w:rsidR="00A223E7" w:rsidRPr="009D258D" w:rsidRDefault="00A223E7" w:rsidP="00285B0C">
      <w:pPr>
        <w:pStyle w:val="ListParagraph"/>
        <w:ind w:left="0" w:right="-450"/>
        <w:rPr>
          <w:rFonts w:ascii="Candara" w:hAnsi="Candara"/>
          <w:szCs w:val="20"/>
          <w:lang w:val="en-US"/>
        </w:rPr>
      </w:pPr>
      <w:r w:rsidRPr="009D258D">
        <w:rPr>
          <w:rFonts w:ascii="Candara" w:hAnsi="Candara"/>
          <w:szCs w:val="20"/>
          <w:lang w:val="en-US"/>
        </w:rPr>
        <w:t xml:space="preserve">(Students submitting an entry in any of the B-categories should be prepared to give the judges a brief commentary in German on their display items.) All displays must be constructed so that they can be exhibited on a table in a format not larger than a space of 3 feet x 3 feet. The method of display is included in the judging criteria. </w:t>
      </w:r>
    </w:p>
    <w:p w:rsidR="00285B0C" w:rsidRPr="009D258D" w:rsidRDefault="00285B0C" w:rsidP="00285B0C">
      <w:pPr>
        <w:pStyle w:val="ListParagraph"/>
        <w:ind w:left="0" w:right="-450"/>
        <w:rPr>
          <w:rFonts w:ascii="Candara" w:hAnsi="Candara"/>
          <w:szCs w:val="20"/>
          <w:lang w:val="en-US"/>
        </w:rPr>
      </w:pPr>
    </w:p>
    <w:p w:rsidR="00A223E7" w:rsidRPr="009D258D" w:rsidRDefault="00A223E7"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Costumes</w:t>
      </w:r>
    </w:p>
    <w:p w:rsidR="00A223E7" w:rsidRPr="009D258D" w:rsidRDefault="00A223E7" w:rsidP="00285B0C">
      <w:pPr>
        <w:pStyle w:val="ListParagraph"/>
        <w:ind w:left="0" w:right="-450"/>
        <w:rPr>
          <w:rFonts w:ascii="Candara" w:hAnsi="Candara"/>
          <w:szCs w:val="20"/>
          <w:lang w:val="en-US"/>
        </w:rPr>
      </w:pPr>
      <w:r w:rsidRPr="009D258D">
        <w:rPr>
          <w:rFonts w:ascii="Candara" w:hAnsi="Candara"/>
          <w:szCs w:val="20"/>
          <w:lang w:val="en-US"/>
        </w:rPr>
        <w:t xml:space="preserve">Each costume must authentically represent a region of one of the German-speaking countries. A picture must be supplied to attest to this authenticity. Costumes are to be handmade and must be modeled by the entrant. </w:t>
      </w:r>
    </w:p>
    <w:p w:rsidR="0032757F" w:rsidRPr="009D258D" w:rsidRDefault="0032757F" w:rsidP="00285B0C">
      <w:pPr>
        <w:pStyle w:val="ListParagraph"/>
        <w:ind w:left="0" w:right="-450"/>
        <w:rPr>
          <w:rFonts w:ascii="Candara" w:hAnsi="Candara"/>
          <w:sz w:val="8"/>
          <w:szCs w:val="20"/>
          <w:lang w:val="en-US"/>
        </w:rPr>
      </w:pPr>
    </w:p>
    <w:p w:rsidR="0032757F"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32757F" w:rsidRPr="009D258D" w:rsidRDefault="00010699" w:rsidP="0032757F">
      <w:pPr>
        <w:pStyle w:val="ListParagraph"/>
        <w:numPr>
          <w:ilvl w:val="0"/>
          <w:numId w:val="13"/>
        </w:numPr>
        <w:ind w:left="0" w:right="-450"/>
        <w:rPr>
          <w:rFonts w:ascii="Candara" w:hAnsi="Candara"/>
          <w:szCs w:val="20"/>
          <w:lang w:val="en-US"/>
        </w:rPr>
      </w:pPr>
      <w:r w:rsidRPr="009D258D">
        <w:rPr>
          <w:rFonts w:ascii="Candara" w:hAnsi="Candara"/>
          <w:szCs w:val="20"/>
          <w:lang w:val="en-US"/>
        </w:rPr>
        <w:t>Authenticity</w:t>
      </w:r>
      <w:r w:rsidRPr="009D258D">
        <w:rPr>
          <w:rFonts w:ascii="Candara" w:hAnsi="Candara"/>
          <w:szCs w:val="20"/>
          <w:lang w:val="en-US"/>
        </w:rPr>
        <w:tab/>
      </w:r>
      <w:r w:rsidRPr="009D258D">
        <w:rPr>
          <w:rFonts w:ascii="Candara" w:hAnsi="Candara"/>
          <w:szCs w:val="20"/>
          <w:lang w:val="en-US"/>
        </w:rPr>
        <w:tab/>
      </w:r>
      <w:r w:rsidRPr="009D258D">
        <w:rPr>
          <w:rFonts w:ascii="Candara" w:hAnsi="Candara"/>
          <w:szCs w:val="20"/>
          <w:lang w:val="en-US"/>
        </w:rPr>
        <w:tab/>
      </w:r>
      <w:r w:rsidR="0032757F" w:rsidRPr="009D258D">
        <w:rPr>
          <w:rFonts w:ascii="Candara" w:hAnsi="Candara"/>
          <w:szCs w:val="20"/>
          <w:lang w:val="en-US"/>
        </w:rPr>
        <w:t xml:space="preserve">d. </w:t>
      </w:r>
      <w:r w:rsidR="002518B9" w:rsidRPr="009D258D">
        <w:rPr>
          <w:rFonts w:ascii="Candara" w:hAnsi="Candara"/>
          <w:szCs w:val="20"/>
          <w:lang w:val="en-US"/>
        </w:rPr>
        <w:t>Aesthetic appeal</w:t>
      </w:r>
    </w:p>
    <w:p w:rsidR="002518B9" w:rsidRPr="009D258D" w:rsidRDefault="00010699" w:rsidP="0032757F">
      <w:pPr>
        <w:pStyle w:val="ListParagraph"/>
        <w:numPr>
          <w:ilvl w:val="0"/>
          <w:numId w:val="13"/>
        </w:numPr>
        <w:ind w:left="0" w:right="-450"/>
        <w:rPr>
          <w:rFonts w:ascii="Candara" w:hAnsi="Candara"/>
          <w:szCs w:val="20"/>
          <w:lang w:val="en-US"/>
        </w:rPr>
      </w:pPr>
      <w:r w:rsidRPr="009D258D">
        <w:rPr>
          <w:rFonts w:ascii="Candara" w:hAnsi="Candara"/>
          <w:szCs w:val="20"/>
          <w:lang w:val="en-US"/>
        </w:rPr>
        <w:t>Skill of workmanship</w:t>
      </w:r>
      <w:r w:rsidRPr="009D258D">
        <w:rPr>
          <w:rFonts w:ascii="Candara" w:hAnsi="Candara"/>
          <w:szCs w:val="20"/>
          <w:lang w:val="en-US"/>
        </w:rPr>
        <w:tab/>
      </w:r>
      <w:r w:rsidRPr="009D258D">
        <w:rPr>
          <w:rFonts w:ascii="Candara" w:hAnsi="Candara"/>
          <w:szCs w:val="20"/>
          <w:lang w:val="en-US"/>
        </w:rPr>
        <w:tab/>
      </w:r>
      <w:r w:rsidR="002518B9" w:rsidRPr="009D258D">
        <w:rPr>
          <w:rFonts w:ascii="Candara" w:hAnsi="Candara"/>
          <w:szCs w:val="20"/>
          <w:lang w:val="en-US"/>
        </w:rPr>
        <w:t>e. Display format and method</w:t>
      </w:r>
    </w:p>
    <w:p w:rsidR="00285B0C" w:rsidRPr="009D258D" w:rsidRDefault="002518B9" w:rsidP="002518B9">
      <w:pPr>
        <w:pStyle w:val="ListParagraph"/>
        <w:numPr>
          <w:ilvl w:val="0"/>
          <w:numId w:val="13"/>
        </w:numPr>
        <w:ind w:left="0" w:right="-450"/>
        <w:rPr>
          <w:rFonts w:ascii="Candara" w:hAnsi="Candara"/>
          <w:szCs w:val="20"/>
          <w:lang w:val="en-US"/>
        </w:rPr>
      </w:pPr>
      <w:r w:rsidRPr="009D258D">
        <w:rPr>
          <w:rFonts w:ascii="Candara" w:hAnsi="Candara"/>
          <w:szCs w:val="20"/>
          <w:lang w:val="en-US"/>
        </w:rPr>
        <w:t>Informativeness of student commentary</w:t>
      </w:r>
    </w:p>
    <w:p w:rsidR="005F2FE4" w:rsidRPr="009D258D" w:rsidRDefault="005F2FE4" w:rsidP="005F2FE4">
      <w:pPr>
        <w:pStyle w:val="ListParagraph"/>
        <w:ind w:left="0" w:right="-450"/>
        <w:rPr>
          <w:rFonts w:ascii="Candara" w:hAnsi="Candara"/>
          <w:szCs w:val="20"/>
          <w:lang w:val="en-US"/>
        </w:rPr>
      </w:pPr>
    </w:p>
    <w:p w:rsidR="00A223E7" w:rsidRPr="009D258D" w:rsidRDefault="00A223E7"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Puppets</w:t>
      </w:r>
    </w:p>
    <w:p w:rsidR="00A223E7" w:rsidRPr="009D258D" w:rsidRDefault="00A223E7" w:rsidP="00285B0C">
      <w:pPr>
        <w:pStyle w:val="ListParagraph"/>
        <w:ind w:left="0" w:right="-450"/>
        <w:rPr>
          <w:rFonts w:ascii="Candara" w:hAnsi="Candara"/>
          <w:szCs w:val="20"/>
          <w:lang w:val="en-US"/>
        </w:rPr>
      </w:pPr>
      <w:r w:rsidRPr="009D258D">
        <w:rPr>
          <w:rFonts w:ascii="Candara" w:hAnsi="Candara"/>
          <w:szCs w:val="20"/>
          <w:lang w:val="en-US"/>
        </w:rPr>
        <w:t>These may be either hand puppets or marionettes; character types must be taken from fairy tales by the Brothers Grimm. Either individual puppets or thematic sets of puppets may be submitted.</w:t>
      </w:r>
    </w:p>
    <w:p w:rsidR="002518B9" w:rsidRPr="009D258D" w:rsidRDefault="002518B9" w:rsidP="00285B0C">
      <w:pPr>
        <w:pStyle w:val="ListParagraph"/>
        <w:ind w:left="0" w:right="-450"/>
        <w:rPr>
          <w:rFonts w:ascii="Candara" w:hAnsi="Candara"/>
          <w:sz w:val="8"/>
          <w:szCs w:val="20"/>
          <w:lang w:val="en-US"/>
        </w:rPr>
      </w:pPr>
    </w:p>
    <w:p w:rsidR="002518B9"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2518B9" w:rsidRPr="009D258D" w:rsidRDefault="002518B9" w:rsidP="002518B9">
      <w:pPr>
        <w:pStyle w:val="ListParagraph"/>
        <w:numPr>
          <w:ilvl w:val="0"/>
          <w:numId w:val="14"/>
        </w:numPr>
        <w:ind w:left="0" w:right="-450"/>
        <w:rPr>
          <w:rFonts w:ascii="Candara" w:hAnsi="Candara"/>
          <w:szCs w:val="20"/>
          <w:lang w:val="en-US"/>
        </w:rPr>
      </w:pPr>
      <w:r w:rsidRPr="009D258D">
        <w:rPr>
          <w:rFonts w:ascii="Candara" w:hAnsi="Candara"/>
          <w:szCs w:val="20"/>
          <w:lang w:val="en-US"/>
        </w:rPr>
        <w:t>Literary/cultural accuracy</w:t>
      </w:r>
      <w:r w:rsidRPr="009D258D">
        <w:rPr>
          <w:rFonts w:ascii="Candara" w:hAnsi="Candara"/>
          <w:szCs w:val="20"/>
          <w:lang w:val="en-US"/>
        </w:rPr>
        <w:tab/>
        <w:t>c. Artistic merit</w:t>
      </w:r>
    </w:p>
    <w:p w:rsidR="002518B9" w:rsidRPr="009D258D" w:rsidRDefault="00010699" w:rsidP="002518B9">
      <w:pPr>
        <w:pStyle w:val="ListParagraph"/>
        <w:numPr>
          <w:ilvl w:val="0"/>
          <w:numId w:val="14"/>
        </w:numPr>
        <w:ind w:left="0" w:right="-450"/>
        <w:rPr>
          <w:rFonts w:ascii="Candara" w:hAnsi="Candara"/>
          <w:szCs w:val="20"/>
          <w:lang w:val="en-US"/>
        </w:rPr>
      </w:pPr>
      <w:r w:rsidRPr="009D258D">
        <w:rPr>
          <w:rFonts w:ascii="Candara" w:hAnsi="Candara"/>
          <w:szCs w:val="20"/>
          <w:lang w:val="en-US"/>
        </w:rPr>
        <w:t>Skill of workmanship</w:t>
      </w:r>
      <w:r w:rsidRPr="009D258D">
        <w:rPr>
          <w:rFonts w:ascii="Candara" w:hAnsi="Candara"/>
          <w:szCs w:val="20"/>
          <w:lang w:val="en-US"/>
        </w:rPr>
        <w:tab/>
      </w:r>
      <w:r w:rsidRPr="009D258D">
        <w:rPr>
          <w:rFonts w:ascii="Candara" w:hAnsi="Candara"/>
          <w:szCs w:val="20"/>
          <w:lang w:val="en-US"/>
        </w:rPr>
        <w:tab/>
      </w:r>
      <w:r w:rsidR="002518B9" w:rsidRPr="009D258D">
        <w:rPr>
          <w:rFonts w:ascii="Candara" w:hAnsi="Candara"/>
          <w:szCs w:val="20"/>
          <w:lang w:val="en-US"/>
        </w:rPr>
        <w:t>d. Informativeness of student commentary</w:t>
      </w:r>
    </w:p>
    <w:p w:rsidR="00285B0C" w:rsidRPr="009D258D" w:rsidRDefault="00285B0C" w:rsidP="00285B0C">
      <w:pPr>
        <w:pStyle w:val="ListParagraph"/>
        <w:ind w:left="0" w:right="-450"/>
        <w:rPr>
          <w:rFonts w:ascii="Candara" w:hAnsi="Candara"/>
          <w:szCs w:val="20"/>
          <w:lang w:val="en-US"/>
        </w:rPr>
      </w:pPr>
    </w:p>
    <w:p w:rsidR="00010508" w:rsidRPr="009D258D" w:rsidRDefault="00010508" w:rsidP="00285B0C">
      <w:pPr>
        <w:pStyle w:val="ListParagraph"/>
        <w:numPr>
          <w:ilvl w:val="0"/>
          <w:numId w:val="4"/>
        </w:numPr>
        <w:ind w:left="0" w:right="-450"/>
        <w:rPr>
          <w:rFonts w:ascii="Candara" w:hAnsi="Candara"/>
          <w:b/>
          <w:szCs w:val="20"/>
          <w:lang w:val="en-US"/>
        </w:rPr>
      </w:pPr>
      <w:proofErr w:type="spellStart"/>
      <w:r w:rsidRPr="009D258D">
        <w:rPr>
          <w:rFonts w:ascii="Candara" w:hAnsi="Candara"/>
          <w:b/>
          <w:szCs w:val="20"/>
          <w:u w:val="single"/>
          <w:lang w:val="en-US"/>
        </w:rPr>
        <w:t>Frameable</w:t>
      </w:r>
      <w:proofErr w:type="spellEnd"/>
      <w:r w:rsidRPr="009D258D">
        <w:rPr>
          <w:rFonts w:ascii="Candara" w:hAnsi="Candara"/>
          <w:b/>
          <w:szCs w:val="20"/>
          <w:u w:val="single"/>
          <w:lang w:val="en-US"/>
        </w:rPr>
        <w:t xml:space="preserve"> Art</w:t>
      </w:r>
    </w:p>
    <w:p w:rsidR="00010508" w:rsidRPr="009D258D" w:rsidRDefault="00010508" w:rsidP="00285B0C">
      <w:pPr>
        <w:pStyle w:val="ListParagraph"/>
        <w:ind w:left="0" w:right="-450"/>
        <w:rPr>
          <w:rFonts w:ascii="Candara" w:hAnsi="Candara"/>
          <w:szCs w:val="20"/>
          <w:lang w:val="en-US"/>
        </w:rPr>
      </w:pPr>
      <w:r w:rsidRPr="009D258D">
        <w:rPr>
          <w:rFonts w:ascii="Candara" w:hAnsi="Candara"/>
          <w:szCs w:val="20"/>
          <w:lang w:val="en-US"/>
        </w:rPr>
        <w:t>The work may either depict some aspect of German culture (a German landscape, building, cultural event, or portrait) or it may be a copy of a drawing/painting by a well-known German artist. The medium may be water color, oil, charcoal, pencil, “</w:t>
      </w:r>
      <w:proofErr w:type="spellStart"/>
      <w:r w:rsidRPr="009D258D">
        <w:rPr>
          <w:rFonts w:ascii="Candara" w:hAnsi="Candara"/>
          <w:szCs w:val="20"/>
          <w:lang w:val="en-US"/>
        </w:rPr>
        <w:t>Scherenschnitt</w:t>
      </w:r>
      <w:proofErr w:type="spellEnd"/>
      <w:r w:rsidRPr="009D258D">
        <w:rPr>
          <w:rFonts w:ascii="Candara" w:hAnsi="Candara"/>
          <w:szCs w:val="20"/>
          <w:lang w:val="en-US"/>
        </w:rPr>
        <w:t>,” or any other medium not considered “handicraft.” All works must carry a descriptive title in German.</w:t>
      </w:r>
    </w:p>
    <w:p w:rsidR="009E5881" w:rsidRPr="009D258D" w:rsidRDefault="009E5881" w:rsidP="00285B0C">
      <w:pPr>
        <w:pStyle w:val="ListParagraph"/>
        <w:ind w:left="0" w:right="-450"/>
        <w:rPr>
          <w:rFonts w:ascii="Candara" w:hAnsi="Candara"/>
          <w:sz w:val="8"/>
          <w:szCs w:val="20"/>
          <w:lang w:val="en-US"/>
        </w:rPr>
      </w:pPr>
    </w:p>
    <w:p w:rsidR="009E5881"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a. Cultural content</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c. Artistic merit</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b. Skill of workmanship</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d. Informativeness of student commentary</w:t>
      </w:r>
    </w:p>
    <w:p w:rsidR="00A4710F" w:rsidRPr="009D258D" w:rsidRDefault="00A4710F" w:rsidP="00285B0C">
      <w:pPr>
        <w:pStyle w:val="ListParagraph"/>
        <w:ind w:left="0" w:right="-450"/>
        <w:rPr>
          <w:rFonts w:ascii="Candara" w:hAnsi="Candara"/>
          <w:szCs w:val="20"/>
          <w:lang w:val="en-US"/>
        </w:rPr>
      </w:pPr>
    </w:p>
    <w:p w:rsidR="00010508" w:rsidRPr="009D258D" w:rsidRDefault="0001050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Photography as Art</w:t>
      </w:r>
    </w:p>
    <w:p w:rsidR="00010508" w:rsidRPr="009D258D" w:rsidRDefault="00010508" w:rsidP="00285B0C">
      <w:pPr>
        <w:pStyle w:val="ListParagraph"/>
        <w:ind w:left="0" w:right="-450"/>
        <w:rPr>
          <w:rFonts w:ascii="Candara" w:hAnsi="Candara"/>
          <w:szCs w:val="20"/>
          <w:lang w:val="en-US"/>
        </w:rPr>
      </w:pPr>
      <w:r w:rsidRPr="009D258D">
        <w:rPr>
          <w:rFonts w:ascii="Candara" w:hAnsi="Candara"/>
          <w:szCs w:val="20"/>
          <w:lang w:val="en-US"/>
        </w:rPr>
        <w:t>The work must be a black and white or color enlargement of one picture or a collage. The photograph must depict some aspect of German culture or landscape. It must carry a descriptive title in German.</w:t>
      </w:r>
    </w:p>
    <w:p w:rsidR="00A4710F" w:rsidRPr="009D258D" w:rsidRDefault="00A4710F" w:rsidP="00285B0C">
      <w:pPr>
        <w:pStyle w:val="ListParagraph"/>
        <w:ind w:left="0" w:right="-450"/>
        <w:rPr>
          <w:rFonts w:ascii="Candara" w:hAnsi="Candara"/>
          <w:sz w:val="8"/>
          <w:szCs w:val="20"/>
          <w:lang w:val="en-US"/>
        </w:rPr>
      </w:pPr>
    </w:p>
    <w:p w:rsidR="00A4710F"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a. Cultural content</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c. Artistic merit</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b. Technical perfection</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d. Perception of the “typical German” aspect</w:t>
      </w:r>
    </w:p>
    <w:p w:rsidR="00285B0C" w:rsidRPr="009D258D" w:rsidRDefault="00285B0C" w:rsidP="00285B0C">
      <w:pPr>
        <w:pStyle w:val="ListParagraph"/>
        <w:ind w:left="0" w:right="-450"/>
        <w:rPr>
          <w:rFonts w:ascii="Candara" w:hAnsi="Candara"/>
          <w:szCs w:val="20"/>
          <w:lang w:val="en-US"/>
        </w:rPr>
      </w:pPr>
    </w:p>
    <w:p w:rsidR="00010508" w:rsidRPr="009D258D" w:rsidRDefault="0001050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Models and Sculptures</w:t>
      </w:r>
      <w:r w:rsidRPr="009D258D">
        <w:rPr>
          <w:rFonts w:ascii="Candara" w:hAnsi="Candara"/>
          <w:b/>
          <w:szCs w:val="20"/>
          <w:lang w:val="en-US"/>
        </w:rPr>
        <w:t xml:space="preserve"> </w:t>
      </w:r>
    </w:p>
    <w:p w:rsidR="00A4710F" w:rsidRPr="009D258D" w:rsidRDefault="00010508" w:rsidP="00A4710F">
      <w:pPr>
        <w:pStyle w:val="ListParagraph"/>
        <w:ind w:left="0" w:right="-450"/>
        <w:rPr>
          <w:rFonts w:ascii="Candara" w:hAnsi="Candara"/>
          <w:szCs w:val="20"/>
          <w:lang w:val="en-US"/>
        </w:rPr>
      </w:pPr>
      <w:r w:rsidRPr="009D258D">
        <w:rPr>
          <w:rFonts w:ascii="Candara" w:hAnsi="Candara"/>
          <w:szCs w:val="20"/>
          <w:lang w:val="en-US"/>
        </w:rPr>
        <w:t xml:space="preserve">Models are to be replicas of man-made edifices which once existed or still exist in any of the German-speaking countries. Possibilities include buildings, monuments, </w:t>
      </w:r>
      <w:proofErr w:type="gramStart"/>
      <w:r w:rsidRPr="009D258D">
        <w:rPr>
          <w:rFonts w:ascii="Candara" w:hAnsi="Candara"/>
          <w:szCs w:val="20"/>
          <w:lang w:val="en-US"/>
        </w:rPr>
        <w:t>vehicles</w:t>
      </w:r>
      <w:proofErr w:type="gramEnd"/>
      <w:r w:rsidRPr="009D258D">
        <w:rPr>
          <w:rFonts w:ascii="Candara" w:hAnsi="Candara"/>
          <w:szCs w:val="20"/>
          <w:lang w:val="en-US"/>
        </w:rPr>
        <w:t>, instruments of some historical or current significance. Work must be original, kits are not permitted. Model may be either an individual or a group project.</w:t>
      </w:r>
    </w:p>
    <w:p w:rsidR="00A4710F" w:rsidRPr="009D258D" w:rsidRDefault="00A4710F" w:rsidP="00A4710F">
      <w:pPr>
        <w:pStyle w:val="ListParagraph"/>
        <w:ind w:left="0" w:right="-450"/>
        <w:rPr>
          <w:rFonts w:ascii="Candara" w:hAnsi="Candara"/>
          <w:sz w:val="8"/>
          <w:szCs w:val="20"/>
          <w:lang w:val="en-US"/>
        </w:rPr>
      </w:pPr>
    </w:p>
    <w:p w:rsidR="00A4710F" w:rsidRPr="009D258D" w:rsidRDefault="00010699" w:rsidP="00A4710F">
      <w:pPr>
        <w:pStyle w:val="ListParagraph"/>
        <w:ind w:left="0" w:right="-450"/>
        <w:rPr>
          <w:rFonts w:ascii="Candara" w:hAnsi="Candara"/>
          <w:szCs w:val="20"/>
          <w:lang w:val="en-US"/>
        </w:rPr>
      </w:pPr>
      <w:r w:rsidRPr="009D258D">
        <w:rPr>
          <w:rFonts w:ascii="Candara" w:hAnsi="Candara"/>
          <w:b/>
          <w:szCs w:val="20"/>
          <w:lang w:val="en-US"/>
        </w:rPr>
        <w:t>Judging criteria:</w:t>
      </w:r>
    </w:p>
    <w:p w:rsidR="00A4710F" w:rsidRPr="009D258D" w:rsidRDefault="00010699" w:rsidP="00A4710F">
      <w:pPr>
        <w:pStyle w:val="ListParagraph"/>
        <w:ind w:left="0" w:right="-450"/>
        <w:rPr>
          <w:rFonts w:ascii="Candara" w:hAnsi="Candara"/>
          <w:szCs w:val="20"/>
          <w:lang w:val="en-US"/>
        </w:rPr>
      </w:pPr>
      <w:r w:rsidRPr="009D258D">
        <w:rPr>
          <w:rFonts w:ascii="Candara" w:hAnsi="Candara"/>
          <w:szCs w:val="20"/>
          <w:lang w:val="en-US"/>
        </w:rPr>
        <w:t>a. Cultural authenticity</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c. Informativeness of student commentary</w:t>
      </w:r>
    </w:p>
    <w:p w:rsidR="00A4710F" w:rsidRPr="009D258D" w:rsidRDefault="00010699" w:rsidP="00A4710F">
      <w:pPr>
        <w:pStyle w:val="ListParagraph"/>
        <w:ind w:left="0" w:right="-450"/>
        <w:rPr>
          <w:rFonts w:ascii="Candara" w:hAnsi="Candara"/>
          <w:szCs w:val="20"/>
          <w:lang w:val="en-US"/>
        </w:rPr>
      </w:pPr>
      <w:r w:rsidRPr="009D258D">
        <w:rPr>
          <w:rFonts w:ascii="Candara" w:hAnsi="Candara"/>
          <w:szCs w:val="20"/>
          <w:lang w:val="en-US"/>
        </w:rPr>
        <w:t>b. Skill of workmanship</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d. Quality of design</w:t>
      </w:r>
    </w:p>
    <w:p w:rsidR="00285B0C" w:rsidRPr="009D258D" w:rsidRDefault="00285B0C" w:rsidP="00285B0C">
      <w:pPr>
        <w:pStyle w:val="ListParagraph"/>
        <w:ind w:left="0" w:right="-450"/>
        <w:rPr>
          <w:rFonts w:ascii="Candara" w:hAnsi="Candara"/>
          <w:szCs w:val="20"/>
          <w:lang w:val="en-US"/>
        </w:rPr>
      </w:pPr>
    </w:p>
    <w:p w:rsidR="00010508" w:rsidRPr="009D258D" w:rsidRDefault="0001050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German T-Shirts</w:t>
      </w:r>
    </w:p>
    <w:p w:rsidR="00010508" w:rsidRPr="009D258D" w:rsidRDefault="00010508" w:rsidP="00285B0C">
      <w:pPr>
        <w:pStyle w:val="ListParagraph"/>
        <w:ind w:left="0" w:right="-450"/>
        <w:rPr>
          <w:rFonts w:ascii="Candara" w:hAnsi="Candara"/>
          <w:szCs w:val="20"/>
          <w:lang w:val="en-US"/>
        </w:rPr>
      </w:pPr>
      <w:r w:rsidRPr="009D258D">
        <w:rPr>
          <w:rFonts w:ascii="Candara" w:hAnsi="Candara"/>
          <w:szCs w:val="20"/>
          <w:lang w:val="en-US"/>
        </w:rPr>
        <w:t xml:space="preserve">Designs must incorporate a slogan or saying related to the importance of language learning. They may be responses to the question, “Why learn a foreign language?” or they may take on an added dimension such as language and the business world, language and the global community, or language and world peace. Design must be original. </w:t>
      </w:r>
    </w:p>
    <w:p w:rsidR="00A4710F" w:rsidRPr="009D258D" w:rsidRDefault="00A4710F" w:rsidP="00285B0C">
      <w:pPr>
        <w:pStyle w:val="ListParagraph"/>
        <w:ind w:left="0" w:right="-450"/>
        <w:rPr>
          <w:rFonts w:ascii="Candara" w:hAnsi="Candara"/>
          <w:sz w:val="8"/>
          <w:szCs w:val="20"/>
          <w:lang w:val="en-US"/>
        </w:rPr>
      </w:pPr>
    </w:p>
    <w:p w:rsidR="00A4710F" w:rsidRPr="009D258D" w:rsidRDefault="00010699" w:rsidP="00A4710F">
      <w:pPr>
        <w:pStyle w:val="ListParagraph"/>
        <w:ind w:left="0" w:right="-450"/>
        <w:rPr>
          <w:rFonts w:ascii="Candara" w:hAnsi="Candara"/>
          <w:szCs w:val="20"/>
          <w:lang w:val="en-US"/>
        </w:rPr>
      </w:pPr>
      <w:r w:rsidRPr="009D258D">
        <w:rPr>
          <w:rFonts w:ascii="Candara" w:hAnsi="Candara"/>
          <w:b/>
          <w:szCs w:val="20"/>
          <w:lang w:val="en-US"/>
        </w:rPr>
        <w:t>Judging criteria:</w:t>
      </w:r>
    </w:p>
    <w:p w:rsidR="00A4710F" w:rsidRPr="009D258D" w:rsidRDefault="00A4710F" w:rsidP="00A4710F">
      <w:pPr>
        <w:pStyle w:val="ListParagraph"/>
        <w:ind w:left="0" w:right="-450"/>
        <w:rPr>
          <w:rFonts w:ascii="Candara" w:hAnsi="Candara"/>
          <w:szCs w:val="20"/>
          <w:lang w:val="en-US"/>
        </w:rPr>
      </w:pPr>
      <w:r w:rsidRPr="009D258D">
        <w:rPr>
          <w:rFonts w:ascii="Candara" w:hAnsi="Candara"/>
          <w:szCs w:val="20"/>
          <w:lang w:val="en-US"/>
        </w:rPr>
        <w:t>a. Catc</w:t>
      </w:r>
      <w:r w:rsidR="00010699" w:rsidRPr="009D258D">
        <w:rPr>
          <w:rFonts w:ascii="Candara" w:hAnsi="Candara"/>
          <w:szCs w:val="20"/>
          <w:lang w:val="en-US"/>
        </w:rPr>
        <w:t>hiness of slogan</w:t>
      </w:r>
      <w:r w:rsidR="00010699" w:rsidRPr="009D258D">
        <w:rPr>
          <w:rFonts w:ascii="Candara" w:hAnsi="Candara"/>
          <w:szCs w:val="20"/>
          <w:lang w:val="en-US"/>
        </w:rPr>
        <w:tab/>
      </w:r>
      <w:r w:rsidR="00010699" w:rsidRPr="009D258D">
        <w:rPr>
          <w:rFonts w:ascii="Candara" w:hAnsi="Candara"/>
          <w:szCs w:val="20"/>
          <w:lang w:val="en-US"/>
        </w:rPr>
        <w:tab/>
      </w:r>
      <w:r w:rsidRPr="009D258D">
        <w:rPr>
          <w:rFonts w:ascii="Candara" w:hAnsi="Candara"/>
          <w:szCs w:val="20"/>
          <w:lang w:val="en-US"/>
        </w:rPr>
        <w:t>c. Quality of design</w:t>
      </w:r>
    </w:p>
    <w:p w:rsidR="00A4710F" w:rsidRPr="009D258D" w:rsidRDefault="00010699" w:rsidP="00A4710F">
      <w:pPr>
        <w:pStyle w:val="ListParagraph"/>
        <w:ind w:left="0" w:right="-450"/>
        <w:rPr>
          <w:rFonts w:ascii="Candara" w:hAnsi="Candara"/>
          <w:szCs w:val="20"/>
          <w:lang w:val="en-US"/>
        </w:rPr>
      </w:pPr>
      <w:r w:rsidRPr="009D258D">
        <w:rPr>
          <w:rFonts w:ascii="Candara" w:hAnsi="Candara"/>
          <w:szCs w:val="20"/>
          <w:lang w:val="en-US"/>
        </w:rPr>
        <w:t>b. Persuasive quality</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d. Originality</w:t>
      </w:r>
    </w:p>
    <w:p w:rsidR="00285B0C" w:rsidRPr="009D258D" w:rsidRDefault="00285B0C" w:rsidP="00285B0C">
      <w:pPr>
        <w:pStyle w:val="ListParagraph"/>
        <w:ind w:left="0" w:right="-450"/>
        <w:rPr>
          <w:rFonts w:ascii="Candara" w:hAnsi="Candara"/>
          <w:b/>
          <w:szCs w:val="20"/>
          <w:lang w:val="en-US"/>
        </w:rPr>
      </w:pPr>
    </w:p>
    <w:p w:rsidR="00010508" w:rsidRPr="009D258D" w:rsidRDefault="00010508"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Maps</w:t>
      </w:r>
    </w:p>
    <w:p w:rsidR="00010508" w:rsidRPr="009D258D" w:rsidRDefault="00010508" w:rsidP="00285B0C">
      <w:pPr>
        <w:pStyle w:val="ListParagraph"/>
        <w:ind w:left="0" w:right="-450"/>
        <w:rPr>
          <w:rFonts w:ascii="Candara" w:hAnsi="Candara"/>
          <w:szCs w:val="20"/>
          <w:lang w:val="en-US"/>
        </w:rPr>
      </w:pPr>
      <w:r w:rsidRPr="009D258D">
        <w:rPr>
          <w:rFonts w:ascii="Candara" w:hAnsi="Candara"/>
          <w:szCs w:val="20"/>
          <w:lang w:val="en-US"/>
        </w:rPr>
        <w:t>Hand-drawn maps of any or all of the German-speaking countries. Design m</w:t>
      </w:r>
      <w:r w:rsidR="00B02C65" w:rsidRPr="009D258D">
        <w:rPr>
          <w:rFonts w:ascii="Candara" w:hAnsi="Candara"/>
          <w:szCs w:val="20"/>
          <w:lang w:val="en-US"/>
        </w:rPr>
        <w:t>a</w:t>
      </w:r>
      <w:r w:rsidRPr="009D258D">
        <w:rPr>
          <w:rFonts w:ascii="Candara" w:hAnsi="Candara"/>
          <w:szCs w:val="20"/>
          <w:lang w:val="en-US"/>
        </w:rPr>
        <w:t xml:space="preserve">y be topographical, political, cultural (birthplaces of famous Germans, for example), demographic or economic. Maps should be 12” by 15” or larger, on poster board or other firm surface, </w:t>
      </w:r>
      <w:r w:rsidR="00B02C65" w:rsidRPr="009D258D">
        <w:rPr>
          <w:rFonts w:ascii="Candara" w:hAnsi="Candara"/>
          <w:szCs w:val="20"/>
          <w:lang w:val="en-US"/>
        </w:rPr>
        <w:t xml:space="preserve">and multi-colored. Any suitable medium may be used. </w:t>
      </w:r>
    </w:p>
    <w:p w:rsidR="00A4710F" w:rsidRPr="009D258D" w:rsidRDefault="00A4710F" w:rsidP="00285B0C">
      <w:pPr>
        <w:pStyle w:val="ListParagraph"/>
        <w:ind w:left="0" w:right="-450"/>
        <w:rPr>
          <w:rFonts w:ascii="Candara" w:hAnsi="Candara"/>
          <w:sz w:val="8"/>
          <w:szCs w:val="20"/>
          <w:lang w:val="en-US"/>
        </w:rPr>
      </w:pPr>
    </w:p>
    <w:p w:rsidR="00A4710F"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a. Geographical accuracy</w:t>
      </w:r>
      <w:r w:rsidRPr="009D258D">
        <w:rPr>
          <w:rFonts w:ascii="Candara" w:hAnsi="Candara"/>
          <w:szCs w:val="20"/>
          <w:lang w:val="en-US"/>
        </w:rPr>
        <w:tab/>
      </w:r>
      <w:r w:rsidR="00A4710F" w:rsidRPr="009D258D">
        <w:rPr>
          <w:rFonts w:ascii="Candara" w:hAnsi="Candara"/>
          <w:szCs w:val="20"/>
          <w:lang w:val="en-US"/>
        </w:rPr>
        <w:t>c. Readability</w:t>
      </w:r>
    </w:p>
    <w:p w:rsidR="00A4710F"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b. Accuracy of labeling</w:t>
      </w:r>
      <w:r w:rsidRPr="009D258D">
        <w:rPr>
          <w:rFonts w:ascii="Candara" w:hAnsi="Candara"/>
          <w:szCs w:val="20"/>
          <w:lang w:val="en-US"/>
        </w:rPr>
        <w:tab/>
      </w:r>
      <w:r w:rsidRPr="009D258D">
        <w:rPr>
          <w:rFonts w:ascii="Candara" w:hAnsi="Candara"/>
          <w:szCs w:val="20"/>
          <w:lang w:val="en-US"/>
        </w:rPr>
        <w:tab/>
      </w:r>
      <w:r w:rsidR="00A4710F" w:rsidRPr="009D258D">
        <w:rPr>
          <w:rFonts w:ascii="Candara" w:hAnsi="Candara"/>
          <w:szCs w:val="20"/>
          <w:lang w:val="en-US"/>
        </w:rPr>
        <w:t>d. Overall eye-appeal</w:t>
      </w:r>
    </w:p>
    <w:p w:rsidR="00B02C65" w:rsidRPr="009D258D" w:rsidRDefault="00B02C65" w:rsidP="00285B0C">
      <w:pPr>
        <w:pStyle w:val="ListParagraph"/>
        <w:ind w:left="0" w:right="-450"/>
        <w:rPr>
          <w:rFonts w:ascii="Candara" w:hAnsi="Candara"/>
          <w:szCs w:val="20"/>
          <w:lang w:val="en-US"/>
        </w:rPr>
      </w:pPr>
    </w:p>
    <w:p w:rsidR="00B02C65" w:rsidRPr="009D258D" w:rsidRDefault="00B02C65"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Posters</w:t>
      </w:r>
    </w:p>
    <w:p w:rsidR="00B02C65" w:rsidRPr="009D258D" w:rsidRDefault="00B02C65" w:rsidP="00285B0C">
      <w:pPr>
        <w:pStyle w:val="ListParagraph"/>
        <w:ind w:left="0" w:right="-450"/>
        <w:rPr>
          <w:rFonts w:ascii="Candara" w:hAnsi="Candara"/>
          <w:szCs w:val="20"/>
          <w:lang w:val="en-US"/>
        </w:rPr>
      </w:pPr>
      <w:r w:rsidRPr="009D258D">
        <w:rPr>
          <w:rFonts w:ascii="Candara" w:hAnsi="Candara"/>
          <w:szCs w:val="20"/>
          <w:lang w:val="en-US"/>
        </w:rPr>
        <w:t xml:space="preserve">Hand-designed displays of current or historical events in Germany. The poster must carry a political or social message designed to enthuse and stimulate a viewer to thought or action. </w:t>
      </w:r>
    </w:p>
    <w:p w:rsidR="008D14C3" w:rsidRPr="009D258D" w:rsidRDefault="008D14C3" w:rsidP="00285B0C">
      <w:pPr>
        <w:pStyle w:val="ListParagraph"/>
        <w:ind w:left="0" w:right="-450"/>
        <w:rPr>
          <w:rFonts w:ascii="Candara" w:hAnsi="Candara"/>
          <w:sz w:val="8"/>
          <w:szCs w:val="20"/>
          <w:lang w:val="en-US"/>
        </w:rPr>
      </w:pPr>
    </w:p>
    <w:p w:rsidR="008D14C3"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8D14C3" w:rsidRPr="009D258D" w:rsidRDefault="008D14C3" w:rsidP="00285B0C">
      <w:pPr>
        <w:pStyle w:val="ListParagraph"/>
        <w:ind w:left="0" w:right="-450"/>
        <w:rPr>
          <w:rFonts w:ascii="Candara" w:hAnsi="Candara"/>
          <w:szCs w:val="20"/>
          <w:lang w:val="en-US"/>
        </w:rPr>
      </w:pPr>
      <w:r w:rsidRPr="009D258D">
        <w:rPr>
          <w:rFonts w:ascii="Candara" w:hAnsi="Candara"/>
          <w:szCs w:val="20"/>
          <w:lang w:val="en-US"/>
        </w:rPr>
        <w:t xml:space="preserve">a. Clarity </w:t>
      </w:r>
      <w:r w:rsidR="00010699" w:rsidRPr="009D258D">
        <w:rPr>
          <w:rFonts w:ascii="Candara" w:hAnsi="Candara"/>
          <w:szCs w:val="20"/>
          <w:lang w:val="en-US"/>
        </w:rPr>
        <w:t>of the event</w:t>
      </w:r>
      <w:r w:rsidR="00010699" w:rsidRPr="009D258D">
        <w:rPr>
          <w:rFonts w:ascii="Candara" w:hAnsi="Candara"/>
          <w:szCs w:val="20"/>
          <w:lang w:val="en-US"/>
        </w:rPr>
        <w:tab/>
      </w:r>
      <w:r w:rsidR="00010699" w:rsidRPr="009D258D">
        <w:rPr>
          <w:rFonts w:ascii="Candara" w:hAnsi="Candara"/>
          <w:szCs w:val="20"/>
          <w:lang w:val="en-US"/>
        </w:rPr>
        <w:tab/>
      </w:r>
      <w:r w:rsidRPr="009D258D">
        <w:rPr>
          <w:rFonts w:ascii="Candara" w:hAnsi="Candara"/>
          <w:szCs w:val="20"/>
          <w:lang w:val="en-US"/>
        </w:rPr>
        <w:t>c. Stimulation to action/thought</w:t>
      </w:r>
    </w:p>
    <w:p w:rsidR="008D14C3" w:rsidRPr="009D258D" w:rsidRDefault="00010699" w:rsidP="00285B0C">
      <w:pPr>
        <w:pStyle w:val="ListParagraph"/>
        <w:ind w:left="0" w:right="-450"/>
        <w:rPr>
          <w:rFonts w:ascii="Candara" w:hAnsi="Candara"/>
          <w:szCs w:val="20"/>
          <w:lang w:val="en-US"/>
        </w:rPr>
      </w:pPr>
      <w:r w:rsidRPr="009D258D">
        <w:rPr>
          <w:rFonts w:ascii="Candara" w:hAnsi="Candara"/>
          <w:szCs w:val="20"/>
          <w:lang w:val="en-US"/>
        </w:rPr>
        <w:t>b. Accuracy of the message</w:t>
      </w:r>
      <w:r w:rsidRPr="009D258D">
        <w:rPr>
          <w:rFonts w:ascii="Candara" w:hAnsi="Candara"/>
          <w:szCs w:val="20"/>
          <w:lang w:val="en-US"/>
        </w:rPr>
        <w:tab/>
      </w:r>
      <w:r w:rsidR="008D14C3" w:rsidRPr="009D258D">
        <w:rPr>
          <w:rFonts w:ascii="Candara" w:hAnsi="Candara"/>
          <w:szCs w:val="20"/>
          <w:lang w:val="en-US"/>
        </w:rPr>
        <w:t>d. Overall eye-appeal</w:t>
      </w:r>
    </w:p>
    <w:p w:rsidR="00285B0C" w:rsidRPr="009D258D" w:rsidRDefault="00285B0C" w:rsidP="00285B0C">
      <w:pPr>
        <w:pStyle w:val="ListParagraph"/>
        <w:ind w:left="0" w:right="-450"/>
        <w:rPr>
          <w:rFonts w:ascii="Candara" w:hAnsi="Candara"/>
          <w:szCs w:val="20"/>
          <w:lang w:val="en-US"/>
        </w:rPr>
      </w:pPr>
    </w:p>
    <w:p w:rsidR="00B02C65" w:rsidRPr="009D258D" w:rsidRDefault="00B02C65"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Media Events</w:t>
      </w:r>
    </w:p>
    <w:p w:rsidR="00B02C65" w:rsidRPr="009D258D" w:rsidRDefault="00B02C65" w:rsidP="00285B0C">
      <w:pPr>
        <w:pStyle w:val="ListParagraph"/>
        <w:ind w:left="0" w:right="-450"/>
        <w:rPr>
          <w:rFonts w:ascii="Candara" w:hAnsi="Candara"/>
          <w:szCs w:val="20"/>
          <w:lang w:val="en-US"/>
        </w:rPr>
      </w:pPr>
      <w:r w:rsidRPr="009D258D">
        <w:rPr>
          <w:rFonts w:ascii="Candara" w:hAnsi="Candara"/>
          <w:szCs w:val="20"/>
          <w:lang w:val="en-US"/>
        </w:rPr>
        <w:t>Slides, video, audio presentation of materials created by one or more students for purposes of learning German. The materials must focus on cultural and grammatical aspects of learning German. This section would also include a demonstration of “how to do something” (for example, a presentation of cooking, à la Julia Child).</w:t>
      </w:r>
    </w:p>
    <w:p w:rsidR="008D14C3" w:rsidRPr="009D258D" w:rsidRDefault="008D14C3" w:rsidP="00285B0C">
      <w:pPr>
        <w:pStyle w:val="ListParagraph"/>
        <w:ind w:left="0" w:right="-450"/>
        <w:rPr>
          <w:rFonts w:ascii="Candara" w:hAnsi="Candara"/>
          <w:sz w:val="8"/>
          <w:szCs w:val="20"/>
          <w:lang w:val="en-US"/>
        </w:rPr>
      </w:pPr>
    </w:p>
    <w:p w:rsidR="008D14C3"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8D14C3" w:rsidRPr="009D258D" w:rsidRDefault="008D14C3" w:rsidP="00285B0C">
      <w:pPr>
        <w:pStyle w:val="ListParagraph"/>
        <w:ind w:left="0" w:right="-450"/>
        <w:rPr>
          <w:rFonts w:ascii="Candara" w:hAnsi="Candara"/>
          <w:szCs w:val="20"/>
          <w:lang w:val="en-US"/>
        </w:rPr>
      </w:pPr>
      <w:r w:rsidRPr="009D258D">
        <w:rPr>
          <w:rFonts w:ascii="Candara" w:hAnsi="Candara"/>
          <w:szCs w:val="20"/>
          <w:lang w:val="en-US"/>
        </w:rPr>
        <w:t>a. Cultural authenticity</w:t>
      </w:r>
      <w:r w:rsidRPr="009D258D">
        <w:rPr>
          <w:rFonts w:ascii="Candara" w:hAnsi="Candara"/>
          <w:szCs w:val="20"/>
          <w:lang w:val="en-US"/>
        </w:rPr>
        <w:tab/>
      </w:r>
      <w:r w:rsidRPr="009D258D">
        <w:rPr>
          <w:rFonts w:ascii="Candara" w:hAnsi="Candara"/>
          <w:szCs w:val="20"/>
          <w:lang w:val="en-US"/>
        </w:rPr>
        <w:tab/>
        <w:t>c. Language-learning value</w:t>
      </w:r>
    </w:p>
    <w:p w:rsidR="008D14C3" w:rsidRPr="009D258D" w:rsidRDefault="008D14C3" w:rsidP="00285B0C">
      <w:pPr>
        <w:pStyle w:val="ListParagraph"/>
        <w:ind w:left="0" w:right="-450"/>
        <w:rPr>
          <w:rFonts w:ascii="Candara" w:hAnsi="Candara"/>
          <w:szCs w:val="20"/>
          <w:lang w:val="en-US"/>
        </w:rPr>
      </w:pPr>
      <w:r w:rsidRPr="009D258D">
        <w:rPr>
          <w:rFonts w:ascii="Candara" w:hAnsi="Candara"/>
          <w:szCs w:val="20"/>
          <w:lang w:val="en-US"/>
        </w:rPr>
        <w:t>b. Grammatical accuracy</w:t>
      </w:r>
      <w:r w:rsidRPr="009D258D">
        <w:rPr>
          <w:rFonts w:ascii="Candara" w:hAnsi="Candara"/>
          <w:szCs w:val="20"/>
          <w:lang w:val="en-US"/>
        </w:rPr>
        <w:tab/>
        <w:t>d. Organization of materials</w:t>
      </w:r>
    </w:p>
    <w:p w:rsidR="00285B0C" w:rsidRPr="009D258D" w:rsidRDefault="00285B0C" w:rsidP="00285B0C">
      <w:pPr>
        <w:pStyle w:val="ListParagraph"/>
        <w:ind w:left="0" w:right="-450"/>
        <w:rPr>
          <w:rFonts w:ascii="Candara" w:hAnsi="Candara"/>
          <w:szCs w:val="20"/>
          <w:lang w:val="en-US"/>
        </w:rPr>
      </w:pPr>
    </w:p>
    <w:p w:rsidR="00B02C65" w:rsidRPr="009D258D" w:rsidRDefault="00B02C65" w:rsidP="00285B0C">
      <w:pPr>
        <w:pStyle w:val="ListParagraph"/>
        <w:numPr>
          <w:ilvl w:val="0"/>
          <w:numId w:val="4"/>
        </w:numPr>
        <w:ind w:left="0" w:right="-450"/>
        <w:rPr>
          <w:rFonts w:ascii="Candara" w:hAnsi="Candara"/>
          <w:b/>
          <w:szCs w:val="20"/>
          <w:lang w:val="en-US"/>
        </w:rPr>
      </w:pPr>
      <w:r w:rsidRPr="009D258D">
        <w:rPr>
          <w:rFonts w:ascii="Candara" w:hAnsi="Candara"/>
          <w:b/>
          <w:szCs w:val="20"/>
          <w:u w:val="single"/>
          <w:lang w:val="en-US"/>
        </w:rPr>
        <w:t>Computer Presentation</w:t>
      </w:r>
    </w:p>
    <w:p w:rsidR="00B02C65" w:rsidRPr="009D258D" w:rsidRDefault="00B02C65" w:rsidP="00285B0C">
      <w:pPr>
        <w:pStyle w:val="ListParagraph"/>
        <w:ind w:left="0" w:right="-450"/>
        <w:rPr>
          <w:rFonts w:ascii="Candara" w:hAnsi="Candara"/>
          <w:szCs w:val="20"/>
          <w:lang w:val="en-US"/>
        </w:rPr>
      </w:pPr>
      <w:proofErr w:type="gramStart"/>
      <w:r w:rsidRPr="009D258D">
        <w:rPr>
          <w:rFonts w:ascii="Candara" w:hAnsi="Candara"/>
          <w:szCs w:val="20"/>
          <w:lang w:val="en-US"/>
        </w:rPr>
        <w:t>Computer presentation of materials created by one or more students for purposes of learning German.</w:t>
      </w:r>
      <w:proofErr w:type="gramEnd"/>
      <w:r w:rsidRPr="009D258D">
        <w:rPr>
          <w:rFonts w:ascii="Candara" w:hAnsi="Candara"/>
          <w:szCs w:val="20"/>
          <w:lang w:val="en-US"/>
        </w:rPr>
        <w:t xml:space="preserve"> The materials must focus on cultural and grammatical aspects of learning German. (IBM and Macintosh systems are available. Participants needing other systems must bring their own.)</w:t>
      </w:r>
    </w:p>
    <w:p w:rsidR="008D14C3" w:rsidRPr="009D258D" w:rsidRDefault="008D14C3" w:rsidP="00285B0C">
      <w:pPr>
        <w:pStyle w:val="ListParagraph"/>
        <w:ind w:left="0" w:right="-450"/>
        <w:rPr>
          <w:rFonts w:ascii="Candara" w:hAnsi="Candara"/>
          <w:sz w:val="8"/>
          <w:szCs w:val="20"/>
          <w:lang w:val="en-US"/>
        </w:rPr>
      </w:pPr>
    </w:p>
    <w:p w:rsidR="008D14C3" w:rsidRPr="009D258D" w:rsidRDefault="00010699" w:rsidP="00285B0C">
      <w:pPr>
        <w:pStyle w:val="ListParagraph"/>
        <w:ind w:left="0" w:right="-450"/>
        <w:rPr>
          <w:rFonts w:ascii="Candara" w:hAnsi="Candara"/>
          <w:szCs w:val="20"/>
          <w:lang w:val="en-US"/>
        </w:rPr>
      </w:pPr>
      <w:r w:rsidRPr="009D258D">
        <w:rPr>
          <w:rFonts w:ascii="Candara" w:hAnsi="Candara"/>
          <w:b/>
          <w:szCs w:val="20"/>
          <w:lang w:val="en-US"/>
        </w:rPr>
        <w:t>Judging criteria:</w:t>
      </w:r>
    </w:p>
    <w:p w:rsidR="008D14C3" w:rsidRPr="009D258D" w:rsidRDefault="008D14C3" w:rsidP="00285B0C">
      <w:pPr>
        <w:pStyle w:val="ListParagraph"/>
        <w:ind w:left="0" w:right="-450"/>
        <w:rPr>
          <w:rFonts w:ascii="Candara" w:hAnsi="Candara"/>
          <w:szCs w:val="20"/>
          <w:lang w:val="en-US"/>
        </w:rPr>
      </w:pPr>
      <w:r w:rsidRPr="009D258D">
        <w:rPr>
          <w:rFonts w:ascii="Candara" w:hAnsi="Candara"/>
          <w:szCs w:val="20"/>
          <w:lang w:val="en-US"/>
        </w:rPr>
        <w:t>a. Cultural authenticity</w:t>
      </w:r>
      <w:r w:rsidRPr="009D258D">
        <w:rPr>
          <w:rFonts w:ascii="Candara" w:hAnsi="Candara"/>
          <w:szCs w:val="20"/>
          <w:lang w:val="en-US"/>
        </w:rPr>
        <w:tab/>
      </w:r>
      <w:r w:rsidRPr="009D258D">
        <w:rPr>
          <w:rFonts w:ascii="Candara" w:hAnsi="Candara"/>
          <w:szCs w:val="20"/>
          <w:lang w:val="en-US"/>
        </w:rPr>
        <w:tab/>
        <w:t>c. Language-learning value</w:t>
      </w:r>
    </w:p>
    <w:p w:rsidR="00942C0F" w:rsidRPr="009D258D" w:rsidRDefault="008D14C3" w:rsidP="008D14C3">
      <w:pPr>
        <w:pStyle w:val="ListParagraph"/>
        <w:ind w:left="0" w:right="-450"/>
        <w:rPr>
          <w:rFonts w:ascii="Candara" w:hAnsi="Candara"/>
          <w:szCs w:val="20"/>
          <w:lang w:val="en-US"/>
        </w:rPr>
      </w:pPr>
      <w:r w:rsidRPr="009D258D">
        <w:rPr>
          <w:rFonts w:ascii="Candara" w:hAnsi="Candara"/>
          <w:szCs w:val="20"/>
          <w:lang w:val="en-US"/>
        </w:rPr>
        <w:t>b. Grammatical accuracy</w:t>
      </w:r>
      <w:r w:rsidRPr="009D258D">
        <w:rPr>
          <w:rFonts w:ascii="Candara" w:hAnsi="Candara"/>
          <w:szCs w:val="20"/>
          <w:lang w:val="en-US"/>
        </w:rPr>
        <w:tab/>
        <w:t>d. Organization of materials</w:t>
      </w:r>
    </w:p>
    <w:p w:rsidR="008D14C3" w:rsidRPr="009D258D" w:rsidRDefault="008D14C3" w:rsidP="008D14C3">
      <w:pPr>
        <w:pStyle w:val="ListParagraph"/>
        <w:ind w:left="0" w:right="-450"/>
        <w:rPr>
          <w:rFonts w:ascii="Candara" w:hAnsi="Candara"/>
          <w:szCs w:val="20"/>
          <w:lang w:val="en-US"/>
        </w:rPr>
      </w:pPr>
    </w:p>
    <w:p w:rsidR="00285B0C" w:rsidRPr="009D258D" w:rsidRDefault="009D258D" w:rsidP="009D258D">
      <w:pPr>
        <w:pStyle w:val="ListParagraph"/>
        <w:ind w:left="0" w:right="-450"/>
        <w:jc w:val="center"/>
        <w:rPr>
          <w:rFonts w:ascii="Candara" w:hAnsi="Candara"/>
          <w:b/>
          <w:sz w:val="28"/>
          <w:szCs w:val="20"/>
          <w:lang w:val="en-US"/>
        </w:rPr>
      </w:pPr>
      <w:proofErr w:type="spellStart"/>
      <w:r w:rsidRPr="009D258D">
        <w:rPr>
          <w:rFonts w:ascii="Candara" w:hAnsi="Candara"/>
          <w:b/>
          <w:sz w:val="28"/>
          <w:szCs w:val="20"/>
          <w:lang w:val="en-US"/>
        </w:rPr>
        <w:t>DeutschFest</w:t>
      </w:r>
      <w:proofErr w:type="spellEnd"/>
      <w:r w:rsidRPr="009D258D">
        <w:rPr>
          <w:rFonts w:ascii="Candara" w:hAnsi="Candara"/>
          <w:b/>
          <w:sz w:val="28"/>
          <w:szCs w:val="20"/>
          <w:lang w:val="en-US"/>
        </w:rPr>
        <w:t xml:space="preserve"> 2010 Awards</w:t>
      </w:r>
    </w:p>
    <w:p w:rsidR="00622FF8" w:rsidRPr="009D258D" w:rsidRDefault="00285B0C" w:rsidP="00285B0C">
      <w:pPr>
        <w:ind w:right="-450"/>
        <w:rPr>
          <w:rFonts w:ascii="Candara" w:hAnsi="Candara"/>
          <w:szCs w:val="20"/>
          <w:lang w:val="en-US"/>
        </w:rPr>
      </w:pPr>
      <w:r w:rsidRPr="009D258D">
        <w:rPr>
          <w:rFonts w:ascii="Candara" w:hAnsi="Candara"/>
          <w:szCs w:val="20"/>
          <w:lang w:val="en-US"/>
        </w:rPr>
        <w:t>For each of the eighteen categories of competition there will be first, second, and third place awards, which shall be presented to the individual winners before an assembly of the participants. Most awards will be in the form of trophies, intended for display in the school; they are intended not just for the individual, but for the German program and the entire school to share in the accomplishments of its students. A few awards may be in the form of books, posters and calendars. There will be no cash prizes.</w:t>
      </w:r>
      <w:r w:rsidR="009D258D">
        <w:rPr>
          <w:rFonts w:ascii="Candara" w:hAnsi="Candara"/>
          <w:szCs w:val="20"/>
          <w:lang w:val="en-US"/>
        </w:rPr>
        <w:t xml:space="preserve">   </w:t>
      </w:r>
      <w:r w:rsidRPr="009D258D">
        <w:rPr>
          <w:rFonts w:ascii="Candara" w:hAnsi="Candara"/>
          <w:szCs w:val="20"/>
          <w:lang w:val="en-US"/>
        </w:rPr>
        <w:t>This promises to be an exciting opportunity to celebrate achievement in the study of German in Minnesota</w:t>
      </w:r>
      <w:r w:rsidRPr="009D258D">
        <w:rPr>
          <w:rFonts w:ascii="Candara" w:hAnsi="Candara"/>
          <w:sz w:val="12"/>
          <w:szCs w:val="20"/>
          <w:lang w:val="en-US"/>
        </w:rPr>
        <w:t xml:space="preserve">. </w:t>
      </w:r>
      <w:r w:rsidR="009D258D" w:rsidRPr="009D258D">
        <w:rPr>
          <w:rFonts w:ascii="Candara" w:hAnsi="Candara"/>
          <w:sz w:val="12"/>
          <w:szCs w:val="20"/>
          <w:lang w:val="en-US"/>
        </w:rPr>
        <w:t xml:space="preserve">  </w:t>
      </w:r>
      <w:r w:rsidR="009D258D" w:rsidRPr="009D258D">
        <w:rPr>
          <w:rFonts w:ascii="Candara" w:hAnsi="Candara"/>
          <w:sz w:val="12"/>
          <w:szCs w:val="20"/>
          <w:lang w:val="en-US"/>
        </w:rPr>
        <w:br/>
      </w:r>
      <w:r w:rsidR="009D258D" w:rsidRPr="009D258D">
        <w:rPr>
          <w:rFonts w:ascii="Candara" w:hAnsi="Candara"/>
          <w:sz w:val="12"/>
          <w:szCs w:val="20"/>
          <w:lang w:val="en-US"/>
        </w:rPr>
        <w:br/>
      </w:r>
      <w:r w:rsidR="009D258D">
        <w:rPr>
          <w:rFonts w:ascii="Candara" w:hAnsi="Candara"/>
          <w:szCs w:val="20"/>
          <w:lang w:val="en-US"/>
        </w:rPr>
        <w:t xml:space="preserve">If you have a question or comment, please email at </w:t>
      </w:r>
      <w:hyperlink r:id="rId6" w:history="1">
        <w:r w:rsidR="009D258D" w:rsidRPr="00A853A5">
          <w:rPr>
            <w:rStyle w:val="Hyperlink"/>
            <w:rFonts w:ascii="Candara" w:hAnsi="Candara"/>
            <w:szCs w:val="20"/>
            <w:lang w:val="en-US"/>
          </w:rPr>
          <w:t>mthamert@csbsju.edu</w:t>
        </w:r>
      </w:hyperlink>
      <w:r w:rsidR="009D258D">
        <w:rPr>
          <w:rFonts w:ascii="Candara" w:hAnsi="Candara"/>
          <w:szCs w:val="20"/>
          <w:lang w:val="en-US"/>
        </w:rPr>
        <w:t xml:space="preserve"> .  See you soon!     </w:t>
      </w:r>
      <w:r w:rsidR="009D258D">
        <w:rPr>
          <w:rFonts w:ascii="Candara" w:hAnsi="Candara"/>
          <w:szCs w:val="20"/>
          <w:lang w:val="en-US"/>
        </w:rPr>
        <w:br/>
        <w:t xml:space="preserve">                ~</w:t>
      </w:r>
      <w:proofErr w:type="gramStart"/>
      <w:r w:rsidR="009D258D">
        <w:rPr>
          <w:rFonts w:ascii="Candara" w:hAnsi="Candara"/>
          <w:szCs w:val="20"/>
          <w:lang w:val="en-US"/>
        </w:rPr>
        <w:t>~  Mark</w:t>
      </w:r>
      <w:proofErr w:type="gramEnd"/>
      <w:r w:rsidR="009D258D">
        <w:rPr>
          <w:rFonts w:ascii="Candara" w:hAnsi="Candara"/>
          <w:szCs w:val="20"/>
          <w:lang w:val="en-US"/>
        </w:rPr>
        <w:t xml:space="preserve"> Thamert</w:t>
      </w:r>
      <w:r w:rsidR="009D258D" w:rsidRPr="009D258D">
        <w:rPr>
          <w:rFonts w:ascii="Candara" w:hAnsi="Candara"/>
          <w:szCs w:val="20"/>
          <w:lang w:val="en-US"/>
        </w:rPr>
        <w:t xml:space="preserve"> </w:t>
      </w:r>
      <w:r w:rsidR="009D258D">
        <w:rPr>
          <w:rFonts w:ascii="Candara" w:hAnsi="Candara"/>
          <w:szCs w:val="20"/>
          <w:lang w:val="en-US"/>
        </w:rPr>
        <w:t xml:space="preserve">and the </w:t>
      </w:r>
      <w:proofErr w:type="spellStart"/>
      <w:r w:rsidR="009D258D" w:rsidRPr="009D258D">
        <w:rPr>
          <w:rFonts w:ascii="Candara" w:hAnsi="Candara"/>
          <w:szCs w:val="20"/>
          <w:lang w:val="en-US"/>
        </w:rPr>
        <w:t>DeutschFest</w:t>
      </w:r>
      <w:proofErr w:type="spellEnd"/>
      <w:r w:rsidR="009D258D" w:rsidRPr="009D258D">
        <w:rPr>
          <w:rFonts w:ascii="Candara" w:hAnsi="Candara"/>
          <w:szCs w:val="20"/>
          <w:lang w:val="en-US"/>
        </w:rPr>
        <w:t xml:space="preserve"> 2010 Team</w:t>
      </w:r>
    </w:p>
    <w:sectPr w:rsidR="00622FF8" w:rsidRPr="009D258D" w:rsidSect="009D258D">
      <w:pgSz w:w="12240" w:h="15840"/>
      <w:pgMar w:top="450" w:right="1440" w:bottom="72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48D"/>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AB024AA"/>
    <w:multiLevelType w:val="hybridMultilevel"/>
    <w:tmpl w:val="43907D48"/>
    <w:lvl w:ilvl="0" w:tplc="833E5EF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BBB35B6"/>
    <w:multiLevelType w:val="hybridMultilevel"/>
    <w:tmpl w:val="930E21E6"/>
    <w:lvl w:ilvl="0" w:tplc="A76C8DF0">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755C52"/>
    <w:multiLevelType w:val="hybridMultilevel"/>
    <w:tmpl w:val="FA844CD6"/>
    <w:lvl w:ilvl="0" w:tplc="4AA05B0A">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0EA093B"/>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72512BA"/>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2A302899"/>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2EFB7D1B"/>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2F840706"/>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332C64C4"/>
    <w:multiLevelType w:val="hybridMultilevel"/>
    <w:tmpl w:val="41FA60B2"/>
    <w:lvl w:ilvl="0" w:tplc="880A5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95492"/>
    <w:multiLevelType w:val="hybridMultilevel"/>
    <w:tmpl w:val="6B46B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7525DA"/>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793B1C80"/>
    <w:multiLevelType w:val="hybridMultilevel"/>
    <w:tmpl w:val="E2C67574"/>
    <w:lvl w:ilvl="0" w:tplc="C54203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7DE50274"/>
    <w:multiLevelType w:val="hybridMultilevel"/>
    <w:tmpl w:val="1B969BD0"/>
    <w:lvl w:ilvl="0" w:tplc="F83E1FAA">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13"/>
  </w:num>
  <w:num w:numId="4">
    <w:abstractNumId w:val="2"/>
  </w:num>
  <w:num w:numId="5">
    <w:abstractNumId w:val="6"/>
  </w:num>
  <w:num w:numId="6">
    <w:abstractNumId w:val="8"/>
  </w:num>
  <w:num w:numId="7">
    <w:abstractNumId w:val="7"/>
  </w:num>
  <w:num w:numId="8">
    <w:abstractNumId w:val="12"/>
  </w:num>
  <w:num w:numId="9">
    <w:abstractNumId w:val="0"/>
  </w:num>
  <w:num w:numId="10">
    <w:abstractNumId w:val="11"/>
  </w:num>
  <w:num w:numId="11">
    <w:abstractNumId w:val="5"/>
  </w:num>
  <w:num w:numId="12">
    <w:abstractNumId w:val="4"/>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22FF8"/>
    <w:rsid w:val="00010508"/>
    <w:rsid w:val="00010699"/>
    <w:rsid w:val="001631E2"/>
    <w:rsid w:val="002518B9"/>
    <w:rsid w:val="00285B0C"/>
    <w:rsid w:val="002C07EC"/>
    <w:rsid w:val="0032757F"/>
    <w:rsid w:val="00512BFF"/>
    <w:rsid w:val="00516BD4"/>
    <w:rsid w:val="005F2FE4"/>
    <w:rsid w:val="00622FF8"/>
    <w:rsid w:val="00630FB3"/>
    <w:rsid w:val="00727357"/>
    <w:rsid w:val="008D14C3"/>
    <w:rsid w:val="00942C0F"/>
    <w:rsid w:val="00967DB6"/>
    <w:rsid w:val="009C74F8"/>
    <w:rsid w:val="009D258D"/>
    <w:rsid w:val="009E5881"/>
    <w:rsid w:val="00A223E7"/>
    <w:rsid w:val="00A4710F"/>
    <w:rsid w:val="00AA03DC"/>
    <w:rsid w:val="00B02C65"/>
    <w:rsid w:val="00CE5EAD"/>
    <w:rsid w:val="00E14AB4"/>
    <w:rsid w:val="00E96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F"/>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FF8"/>
    <w:pPr>
      <w:ind w:left="720"/>
      <w:contextualSpacing/>
    </w:pPr>
  </w:style>
  <w:style w:type="character" w:styleId="Hyperlink">
    <w:name w:val="Hyperlink"/>
    <w:basedOn w:val="DefaultParagraphFont"/>
    <w:uiPriority w:val="99"/>
    <w:unhideWhenUsed/>
    <w:rsid w:val="009D258D"/>
    <w:rPr>
      <w:color w:val="0000FF" w:themeColor="hyperlink"/>
      <w:u w:val="single"/>
    </w:rPr>
  </w:style>
  <w:style w:type="paragraph" w:styleId="BalloonText">
    <w:name w:val="Balloon Text"/>
    <w:basedOn w:val="Normal"/>
    <w:link w:val="BalloonTextChar"/>
    <w:uiPriority w:val="99"/>
    <w:semiHidden/>
    <w:unhideWhenUsed/>
    <w:rsid w:val="0016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1E2"/>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thamert@csbsj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49F8-1B42-4FE2-81C9-D7237EE4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CSB/SJU</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mclstudent</dc:creator>
  <cp:keywords/>
  <dc:description/>
  <cp:lastModifiedBy>mclstudent</cp:lastModifiedBy>
  <cp:revision>15</cp:revision>
  <cp:lastPrinted>2009-09-09T14:49:00Z</cp:lastPrinted>
  <dcterms:created xsi:type="dcterms:W3CDTF">2009-09-08T13:06:00Z</dcterms:created>
  <dcterms:modified xsi:type="dcterms:W3CDTF">2009-09-09T14:52:00Z</dcterms:modified>
</cp:coreProperties>
</file>